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FE6F12"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FE6F12" w14:paraId="7716E0A5" w14:textId="77777777" w:rsidTr="00864E03">
        <w:tc>
          <w:tcPr>
            <w:tcW w:w="1413" w:type="dxa"/>
          </w:tcPr>
          <w:p w14:paraId="3A88BC84" w14:textId="00C38A23" w:rsidR="00864E03" w:rsidRPr="003B473C" w:rsidRDefault="002C0CB7">
            <w:pPr>
              <w:rPr>
                <w:sz w:val="20"/>
                <w:szCs w:val="20"/>
              </w:rPr>
            </w:pPr>
            <w:r w:rsidRPr="003B473C">
              <w:rPr>
                <w:sz w:val="20"/>
                <w:szCs w:val="20"/>
              </w:rPr>
              <w:t>Grammar</w:t>
            </w:r>
          </w:p>
        </w:tc>
        <w:tc>
          <w:tcPr>
            <w:tcW w:w="2268" w:type="dxa"/>
          </w:tcPr>
          <w:p w14:paraId="2AB4D6B7" w14:textId="4D3B8647" w:rsidR="00864E03" w:rsidRPr="003B473C" w:rsidRDefault="00864E03">
            <w:pPr>
              <w:rPr>
                <w:sz w:val="20"/>
                <w:szCs w:val="20"/>
              </w:rPr>
            </w:pPr>
            <w:r w:rsidRPr="003B473C">
              <w:rPr>
                <w:sz w:val="20"/>
                <w:szCs w:val="20"/>
              </w:rPr>
              <w:t xml:space="preserve">L.O to be able to </w:t>
            </w:r>
            <w:r w:rsidR="002C0CB7" w:rsidRPr="003B473C">
              <w:rPr>
                <w:sz w:val="20"/>
                <w:szCs w:val="20"/>
              </w:rPr>
              <w:t xml:space="preserve">use </w:t>
            </w:r>
            <w:r w:rsidR="008257BA">
              <w:rPr>
                <w:sz w:val="20"/>
                <w:szCs w:val="20"/>
              </w:rPr>
              <w:t>modal verbs</w:t>
            </w:r>
            <w:r w:rsidR="002A4EDB" w:rsidRPr="003B473C">
              <w:rPr>
                <w:sz w:val="20"/>
                <w:szCs w:val="20"/>
              </w:rPr>
              <w:t>.</w:t>
            </w:r>
          </w:p>
        </w:tc>
        <w:tc>
          <w:tcPr>
            <w:tcW w:w="7371" w:type="dxa"/>
          </w:tcPr>
          <w:p w14:paraId="3C724095" w14:textId="5B989B74" w:rsidR="00F459A1" w:rsidRPr="00F459A1" w:rsidRDefault="00F459A1" w:rsidP="008257BA">
            <w:pPr>
              <w:rPr>
                <w:b/>
                <w:sz w:val="20"/>
                <w:szCs w:val="20"/>
              </w:rPr>
            </w:pPr>
            <w:r w:rsidRPr="00F459A1">
              <w:rPr>
                <w:b/>
                <w:sz w:val="20"/>
                <w:szCs w:val="20"/>
              </w:rPr>
              <w:t xml:space="preserve">Before starting this week’s lesson please have a go </w:t>
            </w:r>
            <w:proofErr w:type="gramStart"/>
            <w:r w:rsidRPr="00F459A1">
              <w:rPr>
                <w:b/>
                <w:sz w:val="20"/>
                <w:szCs w:val="20"/>
              </w:rPr>
              <w:t>a the</w:t>
            </w:r>
            <w:proofErr w:type="gramEnd"/>
            <w:r w:rsidRPr="00F459A1">
              <w:rPr>
                <w:b/>
                <w:sz w:val="20"/>
                <w:szCs w:val="20"/>
              </w:rPr>
              <w:t xml:space="preserve"> Dashes for Parenthesis mini test.</w:t>
            </w:r>
          </w:p>
          <w:p w14:paraId="40A0FD7D" w14:textId="77777777" w:rsidR="00F459A1" w:rsidRDefault="00F459A1" w:rsidP="008257BA">
            <w:pPr>
              <w:rPr>
                <w:sz w:val="20"/>
                <w:szCs w:val="20"/>
              </w:rPr>
            </w:pPr>
          </w:p>
          <w:p w14:paraId="0C2C08B5" w14:textId="06247B75" w:rsidR="008257BA" w:rsidRDefault="002C0CB7" w:rsidP="008257BA">
            <w:pPr>
              <w:rPr>
                <w:sz w:val="20"/>
                <w:szCs w:val="20"/>
              </w:rPr>
            </w:pPr>
            <w:r w:rsidRPr="003B473C">
              <w:rPr>
                <w:sz w:val="20"/>
                <w:szCs w:val="20"/>
              </w:rPr>
              <w:t xml:space="preserve">This </w:t>
            </w:r>
            <w:r w:rsidR="00556531" w:rsidRPr="003B473C">
              <w:rPr>
                <w:sz w:val="20"/>
                <w:szCs w:val="20"/>
              </w:rPr>
              <w:t xml:space="preserve">week we are </w:t>
            </w:r>
            <w:r w:rsidR="008257BA">
              <w:rPr>
                <w:sz w:val="20"/>
                <w:szCs w:val="20"/>
              </w:rPr>
              <w:t>learning all about Modal verbs.</w:t>
            </w:r>
          </w:p>
          <w:p w14:paraId="688B242B" w14:textId="010CE091" w:rsidR="008257BA" w:rsidRDefault="008257BA" w:rsidP="008257BA">
            <w:pPr>
              <w:rPr>
                <w:sz w:val="20"/>
                <w:szCs w:val="20"/>
              </w:rPr>
            </w:pPr>
            <w:r>
              <w:rPr>
                <w:sz w:val="20"/>
                <w:szCs w:val="20"/>
              </w:rPr>
              <w:t>Modal verbs are most commonly used when we are writing about the probability or likelihood of something happening.</w:t>
            </w:r>
          </w:p>
          <w:p w14:paraId="660FBB31" w14:textId="048D4090" w:rsidR="008257BA" w:rsidRDefault="008257BA" w:rsidP="008257BA">
            <w:pPr>
              <w:rPr>
                <w:sz w:val="20"/>
                <w:szCs w:val="20"/>
              </w:rPr>
            </w:pPr>
          </w:p>
          <w:p w14:paraId="39F2999F" w14:textId="09760798" w:rsidR="008257BA" w:rsidRDefault="008257BA" w:rsidP="008257BA">
            <w:pPr>
              <w:rPr>
                <w:sz w:val="20"/>
                <w:szCs w:val="20"/>
              </w:rPr>
            </w:pPr>
            <w:r>
              <w:rPr>
                <w:sz w:val="20"/>
                <w:szCs w:val="20"/>
              </w:rPr>
              <w:t xml:space="preserve">Read through the </w:t>
            </w:r>
            <w:proofErr w:type="spellStart"/>
            <w:r>
              <w:rPr>
                <w:sz w:val="20"/>
                <w:szCs w:val="20"/>
              </w:rPr>
              <w:t>Powerpoint</w:t>
            </w:r>
            <w:proofErr w:type="spellEnd"/>
            <w:r>
              <w:rPr>
                <w:sz w:val="20"/>
                <w:szCs w:val="20"/>
              </w:rPr>
              <w:t xml:space="preserve"> and then have a go at one of the sheets to show me how you’ve used modal verbs.</w:t>
            </w:r>
          </w:p>
          <w:p w14:paraId="46A49B8A" w14:textId="77777777" w:rsidR="00F459A1" w:rsidRDefault="00F459A1" w:rsidP="008257BA">
            <w:pPr>
              <w:rPr>
                <w:sz w:val="20"/>
                <w:szCs w:val="20"/>
              </w:rPr>
            </w:pPr>
          </w:p>
          <w:p w14:paraId="43A8F6F8" w14:textId="4044C664" w:rsidR="000D6421" w:rsidRPr="003B473C" w:rsidRDefault="00F459A1" w:rsidP="008257BA">
            <w:pPr>
              <w:rPr>
                <w:sz w:val="20"/>
                <w:szCs w:val="20"/>
              </w:rPr>
            </w:pPr>
            <w:r>
              <w:rPr>
                <w:sz w:val="20"/>
                <w:szCs w:val="20"/>
              </w:rPr>
              <w:t>T</w:t>
            </w:r>
            <w:r w:rsidR="008257BA">
              <w:rPr>
                <w:sz w:val="20"/>
                <w:szCs w:val="20"/>
              </w:rPr>
              <w:t xml:space="preserve">hese </w:t>
            </w:r>
            <w:r>
              <w:rPr>
                <w:sz w:val="20"/>
                <w:szCs w:val="20"/>
              </w:rPr>
              <w:t xml:space="preserve">verbs are </w:t>
            </w:r>
            <w:r w:rsidR="008257BA">
              <w:rPr>
                <w:sz w:val="20"/>
                <w:szCs w:val="20"/>
              </w:rPr>
              <w:t>slightly different to normal verbs as they don’t have an infinitive form</w:t>
            </w:r>
            <w:r>
              <w:rPr>
                <w:sz w:val="20"/>
                <w:szCs w:val="20"/>
              </w:rPr>
              <w:t xml:space="preserve"> e.g. to eat, to read, to sing – these are all infinitives, but model verbs such as could, must and can do not take the infinitive form, you can’t say ‘to can’ or ‘to must’ </w:t>
            </w:r>
            <w:r w:rsidRPr="00F459A1">
              <w:rPr>
                <mc:AlternateContent>
                  <mc:Choice Requires="w16s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p>
          <w:p w14:paraId="50D576D5" w14:textId="77777777" w:rsidR="002A4EDB" w:rsidRPr="003B473C" w:rsidRDefault="002A4EDB">
            <w:pPr>
              <w:rPr>
                <w:sz w:val="20"/>
                <w:szCs w:val="20"/>
              </w:rPr>
            </w:pPr>
          </w:p>
          <w:p w14:paraId="043B2A15" w14:textId="77777777" w:rsidR="00EF6627" w:rsidRPr="003B473C" w:rsidRDefault="00EF6627">
            <w:pPr>
              <w:rPr>
                <w:sz w:val="20"/>
                <w:szCs w:val="20"/>
              </w:rPr>
            </w:pPr>
          </w:p>
          <w:p w14:paraId="769DFE3F" w14:textId="3CF20D06" w:rsidR="00EF6627" w:rsidRPr="003B473C" w:rsidRDefault="00EF6627">
            <w:pPr>
              <w:rPr>
                <w:sz w:val="20"/>
                <w:szCs w:val="20"/>
              </w:rPr>
            </w:pPr>
          </w:p>
        </w:tc>
        <w:tc>
          <w:tcPr>
            <w:tcW w:w="2977" w:type="dxa"/>
          </w:tcPr>
          <w:p w14:paraId="6CACC503" w14:textId="368F775F" w:rsidR="003613AE" w:rsidRPr="003B473C" w:rsidRDefault="003613AE">
            <w:pPr>
              <w:rPr>
                <w:sz w:val="20"/>
                <w:szCs w:val="20"/>
              </w:rPr>
            </w:pPr>
            <w:r w:rsidRPr="003B473C">
              <w:rPr>
                <w:sz w:val="20"/>
                <w:szCs w:val="20"/>
              </w:rPr>
              <w:t>Please choose th</w:t>
            </w:r>
            <w:r w:rsidR="00415E3E" w:rsidRPr="003B473C">
              <w:rPr>
                <w:sz w:val="20"/>
                <w:szCs w:val="20"/>
              </w:rPr>
              <w:t xml:space="preserve">e </w:t>
            </w:r>
            <w:r w:rsidRPr="003B473C">
              <w:rPr>
                <w:sz w:val="20"/>
                <w:szCs w:val="20"/>
              </w:rPr>
              <w:t>activity that you feel challenges you</w:t>
            </w:r>
            <w:r w:rsidR="00415E3E" w:rsidRPr="003B473C">
              <w:rPr>
                <w:sz w:val="20"/>
                <w:szCs w:val="20"/>
              </w:rPr>
              <w:t xml:space="preserve"> </w:t>
            </w:r>
            <w:r w:rsidR="008257BA">
              <w:rPr>
                <w:sz w:val="20"/>
                <w:szCs w:val="20"/>
              </w:rPr>
              <w:t>creating sentences with modal verbs sheet.</w:t>
            </w:r>
            <w:r w:rsidRPr="003B473C">
              <w:rPr>
                <w:sz w:val="20"/>
                <w:szCs w:val="20"/>
              </w:rPr>
              <w:t xml:space="preserve">  </w:t>
            </w:r>
          </w:p>
          <w:p w14:paraId="0F2609A1" w14:textId="414C2B8C" w:rsidR="003613AE" w:rsidRPr="003B473C" w:rsidRDefault="003613AE">
            <w:pPr>
              <w:rPr>
                <w:sz w:val="20"/>
                <w:szCs w:val="20"/>
              </w:rPr>
            </w:pPr>
          </w:p>
          <w:p w14:paraId="222F6D55" w14:textId="025D93D5" w:rsidR="003613AE" w:rsidRPr="003B473C" w:rsidRDefault="003613AE">
            <w:pPr>
              <w:rPr>
                <w:sz w:val="20"/>
                <w:szCs w:val="20"/>
              </w:rPr>
            </w:pPr>
            <w:r w:rsidRPr="003B473C">
              <w:rPr>
                <w:sz w:val="20"/>
                <w:szCs w:val="20"/>
              </w:rPr>
              <w:t>You can check your work with answers on the last page – no sneaking a peak until you</w:t>
            </w:r>
            <w:r w:rsidR="00415E3E" w:rsidRPr="003B473C">
              <w:rPr>
                <w:sz w:val="20"/>
                <w:szCs w:val="20"/>
              </w:rPr>
              <w:t>’</w:t>
            </w:r>
            <w:r w:rsidRPr="003B473C">
              <w:rPr>
                <w:sz w:val="20"/>
                <w:szCs w:val="20"/>
              </w:rPr>
              <w:t>r</w:t>
            </w:r>
            <w:r w:rsidR="00415E3E" w:rsidRPr="003B473C">
              <w:rPr>
                <w:sz w:val="20"/>
                <w:szCs w:val="20"/>
              </w:rPr>
              <w:t>e</w:t>
            </w:r>
            <w:r w:rsidRPr="003B473C">
              <w:rPr>
                <w:sz w:val="20"/>
                <w:szCs w:val="20"/>
              </w:rPr>
              <w:t xml:space="preserve"> finished please.</w:t>
            </w:r>
          </w:p>
          <w:p w14:paraId="4A863E98" w14:textId="77777777" w:rsidR="003613AE" w:rsidRPr="003B473C" w:rsidRDefault="003613AE">
            <w:pPr>
              <w:rPr>
                <w:sz w:val="20"/>
                <w:szCs w:val="20"/>
              </w:rPr>
            </w:pPr>
          </w:p>
          <w:p w14:paraId="48AA6B7F" w14:textId="0BC1A3AA" w:rsidR="00F459A1" w:rsidRDefault="003613AE" w:rsidP="00F459A1">
            <w:pPr>
              <w:rPr>
                <w:sz w:val="20"/>
                <w:szCs w:val="20"/>
              </w:rPr>
            </w:pPr>
            <w:r w:rsidRPr="003B473C">
              <w:rPr>
                <w:sz w:val="20"/>
                <w:szCs w:val="20"/>
              </w:rPr>
              <w:t xml:space="preserve">Challenge: </w:t>
            </w:r>
          </w:p>
          <w:p w14:paraId="1EB07372" w14:textId="20CF3785" w:rsidR="00FE1191" w:rsidRPr="003B473C" w:rsidRDefault="00FE1191" w:rsidP="00F459A1">
            <w:pPr>
              <w:rPr>
                <w:sz w:val="20"/>
                <w:szCs w:val="20"/>
              </w:rPr>
            </w:pPr>
            <w:r>
              <w:rPr>
                <w:sz w:val="20"/>
                <w:szCs w:val="20"/>
              </w:rPr>
              <w:t>Have a go at the ‘My future life – Modal verb’ sheet</w:t>
            </w:r>
          </w:p>
          <w:p w14:paraId="262FB9F0" w14:textId="297BC91D" w:rsidR="00EF6627" w:rsidRPr="003B473C" w:rsidRDefault="00EF6627">
            <w:pPr>
              <w:rPr>
                <w:sz w:val="20"/>
                <w:szCs w:val="20"/>
              </w:rPr>
            </w:pPr>
          </w:p>
        </w:tc>
      </w:tr>
      <w:tr w:rsidR="00FE6F12" w14:paraId="1401F280" w14:textId="77777777" w:rsidTr="009906AE">
        <w:trPr>
          <w:trHeight w:val="2040"/>
        </w:trPr>
        <w:tc>
          <w:tcPr>
            <w:tcW w:w="1413" w:type="dxa"/>
          </w:tcPr>
          <w:p w14:paraId="43B518A5" w14:textId="027D776E" w:rsidR="00864E03" w:rsidRDefault="00864E03">
            <w:r>
              <w:lastRenderedPageBreak/>
              <w:t>Maths</w:t>
            </w:r>
          </w:p>
        </w:tc>
        <w:tc>
          <w:tcPr>
            <w:tcW w:w="2268" w:type="dxa"/>
          </w:tcPr>
          <w:p w14:paraId="23EE6589" w14:textId="707EFB25" w:rsidR="00864E03" w:rsidRDefault="003613AE">
            <w:r>
              <w:t xml:space="preserve">Arithmetic paper </w:t>
            </w:r>
          </w:p>
          <w:p w14:paraId="772498FF" w14:textId="77777777" w:rsidR="00864E03" w:rsidRDefault="00864E03"/>
          <w:p w14:paraId="157F51C7" w14:textId="0BB9EF79" w:rsidR="00864E03" w:rsidRDefault="00864E03"/>
        </w:tc>
        <w:tc>
          <w:tcPr>
            <w:tcW w:w="7371" w:type="dxa"/>
          </w:tcPr>
          <w:p w14:paraId="383FC869" w14:textId="77777777" w:rsidR="00BA5086" w:rsidRDefault="00BA5086" w:rsidP="00BA5086">
            <w:r>
              <w:t>Please don’t rush, there is plenty of time to finish the booklet and recheck your work.</w:t>
            </w:r>
          </w:p>
          <w:p w14:paraId="01F83752" w14:textId="77777777" w:rsidR="00BA5086" w:rsidRDefault="00BA5086" w:rsidP="00BA5086"/>
          <w:p w14:paraId="5070FEFB" w14:textId="2A6EE9BB" w:rsidR="00075427" w:rsidRDefault="00BA5086" w:rsidP="00BA5086">
            <w:r>
              <w:t>When you’ve finished have a break and then go on Doodle maths or Hit the Button for a maths ‘cool down’</w:t>
            </w:r>
          </w:p>
        </w:tc>
        <w:tc>
          <w:tcPr>
            <w:tcW w:w="2977" w:type="dxa"/>
          </w:tcPr>
          <w:p w14:paraId="21301839" w14:textId="7C097377" w:rsidR="00C9308B" w:rsidRDefault="00C9308B">
            <w:r>
              <w:t>The booklets are marked Group D or E so please do the one appropriate for what you would have been given in class.</w:t>
            </w:r>
            <w:r w:rsidR="00116E13">
              <w:t xml:space="preserve">  </w:t>
            </w:r>
            <w:bookmarkStart w:id="0" w:name="_GoBack"/>
            <w:bookmarkEnd w:id="0"/>
          </w:p>
          <w:p w14:paraId="34C1AC9A" w14:textId="4D1E1221" w:rsidR="009906AE" w:rsidRDefault="009906AE">
            <w:r>
              <w:t>Please show as much working as possible.</w:t>
            </w:r>
          </w:p>
          <w:p w14:paraId="15AA6A83" w14:textId="77777777" w:rsidR="00C9308B" w:rsidRDefault="00C9308B"/>
          <w:p w14:paraId="19F2CC29" w14:textId="020E5FBD" w:rsidR="009906AE" w:rsidRDefault="009906AE">
            <w:r>
              <w:t xml:space="preserve">The answers are included – if you need to do any corrections, please try do them in a different colour so I can </w:t>
            </w:r>
            <w:r w:rsidR="00415E3E">
              <w:t>see your</w:t>
            </w:r>
            <w:r>
              <w:t xml:space="preserve"> new working.</w:t>
            </w:r>
          </w:p>
        </w:tc>
      </w:tr>
      <w:tr w:rsidR="00FE6F12" w14:paraId="3994085C" w14:textId="77777777" w:rsidTr="00864E03">
        <w:tc>
          <w:tcPr>
            <w:tcW w:w="1413" w:type="dxa"/>
          </w:tcPr>
          <w:p w14:paraId="2F64FFD0" w14:textId="77777777" w:rsidR="0022029C" w:rsidRDefault="0022029C" w:rsidP="00C968C5"/>
          <w:p w14:paraId="2B04D6EC" w14:textId="4437E550" w:rsidR="00C968C5" w:rsidRDefault="00C968C5" w:rsidP="00C968C5">
            <w:r>
              <w:t>ICT</w:t>
            </w:r>
          </w:p>
          <w:p w14:paraId="29C0E5AE" w14:textId="73B365C7" w:rsidR="00C968C5" w:rsidRDefault="00C968C5" w:rsidP="00C968C5"/>
        </w:tc>
        <w:tc>
          <w:tcPr>
            <w:tcW w:w="2268" w:type="dxa"/>
          </w:tcPr>
          <w:p w14:paraId="6837FB22" w14:textId="73B5E8D5" w:rsidR="00C968C5" w:rsidRDefault="00C968C5" w:rsidP="00C968C5">
            <w:r>
              <w:t>Scratch</w:t>
            </w:r>
          </w:p>
        </w:tc>
        <w:tc>
          <w:tcPr>
            <w:tcW w:w="7371" w:type="dxa"/>
          </w:tcPr>
          <w:p w14:paraId="148FBA37" w14:textId="77777777" w:rsidR="00BA5086" w:rsidRDefault="00BA5086" w:rsidP="00BA5086">
            <w:r>
              <w:t xml:space="preserve">Please go onto </w:t>
            </w:r>
            <w:hyperlink r:id="rId6" w:history="1">
              <w:r w:rsidRPr="00A550B4">
                <w:rPr>
                  <w:rStyle w:val="Hyperlink"/>
                </w:rPr>
                <w:t>https://scratch.mit.edu/projects/editor/?tutorial=getStarted</w:t>
              </w:r>
            </w:hyperlink>
            <w:r>
              <w:t xml:space="preserve"> </w:t>
            </w:r>
          </w:p>
          <w:p w14:paraId="68E7810E" w14:textId="77777777" w:rsidR="00BA5086" w:rsidRDefault="00BA5086" w:rsidP="00BA5086">
            <w:r>
              <w:t>Same as last week I would like you either go back to the tutorial you did last week and improve it or try something different within the same tutorial, or go on to a whole new tutorial.  Videos sent in seems to be a bit hit and miss as to whether they work, so screenshots are fine.</w:t>
            </w:r>
          </w:p>
          <w:p w14:paraId="4629D400" w14:textId="77777777" w:rsidR="00C968C5" w:rsidRDefault="00C968C5" w:rsidP="00C968C5"/>
          <w:p w14:paraId="46AA26A9" w14:textId="1C9D970B" w:rsidR="00C968C5" w:rsidRDefault="00C968C5" w:rsidP="00C968C5"/>
        </w:tc>
        <w:tc>
          <w:tcPr>
            <w:tcW w:w="2977" w:type="dxa"/>
          </w:tcPr>
          <w:p w14:paraId="1541E820" w14:textId="77777777" w:rsidR="00C968C5" w:rsidRDefault="00C968C5" w:rsidP="00C968C5"/>
          <w:p w14:paraId="0899FD09" w14:textId="53297F27" w:rsidR="00C968C5" w:rsidRDefault="00C968C5" w:rsidP="00C968C5"/>
        </w:tc>
      </w:tr>
      <w:tr w:rsidR="00FE6F12" w14:paraId="6AB846B4" w14:textId="77777777" w:rsidTr="00864E03">
        <w:tc>
          <w:tcPr>
            <w:tcW w:w="1413" w:type="dxa"/>
          </w:tcPr>
          <w:p w14:paraId="376700B6" w14:textId="2164FA8F" w:rsidR="00C968C5" w:rsidRDefault="00C968C5" w:rsidP="00C968C5">
            <w:r>
              <w:t>Spellings</w:t>
            </w:r>
          </w:p>
        </w:tc>
        <w:tc>
          <w:tcPr>
            <w:tcW w:w="2268" w:type="dxa"/>
          </w:tcPr>
          <w:p w14:paraId="05932129" w14:textId="77777777" w:rsidR="00C968C5" w:rsidRDefault="00C968C5" w:rsidP="00C968C5"/>
        </w:tc>
        <w:tc>
          <w:tcPr>
            <w:tcW w:w="7371" w:type="dxa"/>
          </w:tcPr>
          <w:p w14:paraId="786BC99A" w14:textId="4E7D4B84" w:rsidR="00C968C5" w:rsidRDefault="00C968C5" w:rsidP="00C968C5">
            <w:r>
              <w:t xml:space="preserve">Please note as of today your new spellings are available on Spelling Frame.  </w:t>
            </w:r>
          </w:p>
        </w:tc>
        <w:tc>
          <w:tcPr>
            <w:tcW w:w="2977" w:type="dxa"/>
          </w:tcPr>
          <w:p w14:paraId="5A22237D" w14:textId="0FA3E953" w:rsidR="00C968C5" w:rsidRDefault="00C968C5" w:rsidP="00C968C5">
            <w:r>
              <w:t xml:space="preserve">Have a go at </w:t>
            </w:r>
            <w:r w:rsidR="00075427">
              <w:t xml:space="preserve">the </w:t>
            </w:r>
            <w:r>
              <w:t xml:space="preserve">activities and when you feel confident that </w:t>
            </w:r>
            <w:r>
              <w:lastRenderedPageBreak/>
              <w:t>you have learnt them please do the test – good luck!</w:t>
            </w:r>
          </w:p>
        </w:tc>
      </w:tr>
    </w:tbl>
    <w:p w14:paraId="5E8C74E5" w14:textId="64B852BE" w:rsidR="00CA1C9B" w:rsidRDefault="00CA1C9B"/>
    <w:p w14:paraId="0E4B2362" w14:textId="77777777" w:rsidR="00F478C8" w:rsidRDefault="00F478C8"/>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8F568" w14:textId="77777777" w:rsidR="007517AA" w:rsidRDefault="007517AA" w:rsidP="00864E03">
      <w:pPr>
        <w:spacing w:after="0" w:line="240" w:lineRule="auto"/>
      </w:pPr>
      <w:r>
        <w:separator/>
      </w:r>
    </w:p>
  </w:endnote>
  <w:endnote w:type="continuationSeparator" w:id="0">
    <w:p w14:paraId="5876DC28" w14:textId="77777777" w:rsidR="007517AA" w:rsidRDefault="007517AA"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B17A4" w14:textId="77777777" w:rsidR="007517AA" w:rsidRDefault="007517AA" w:rsidP="00864E03">
      <w:pPr>
        <w:spacing w:after="0" w:line="240" w:lineRule="auto"/>
      </w:pPr>
      <w:r>
        <w:separator/>
      </w:r>
    </w:p>
  </w:footnote>
  <w:footnote w:type="continuationSeparator" w:id="0">
    <w:p w14:paraId="36CD2564" w14:textId="77777777" w:rsidR="007517AA" w:rsidRDefault="007517AA"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C968C5" w:rsidRPr="00864E03" w:rsidRDefault="00C968C5"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0351138" w:rsidR="00C968C5" w:rsidRPr="00864E03" w:rsidRDefault="00C968C5" w:rsidP="00864E03">
    <w:pPr>
      <w:pStyle w:val="Header"/>
      <w:tabs>
        <w:tab w:val="clear" w:pos="4513"/>
        <w:tab w:val="clear" w:pos="9026"/>
        <w:tab w:val="left" w:pos="2873"/>
      </w:tabs>
      <w:jc w:val="center"/>
      <w:rPr>
        <w:b/>
        <w:bCs/>
        <w:sz w:val="28"/>
        <w:szCs w:val="28"/>
      </w:rPr>
    </w:pPr>
    <w:r w:rsidRPr="00864E03">
      <w:rPr>
        <w:b/>
        <w:bCs/>
        <w:sz w:val="28"/>
        <w:szCs w:val="28"/>
      </w:rPr>
      <w:t>Week</w:t>
    </w:r>
    <w:r>
      <w:rPr>
        <w:b/>
        <w:bCs/>
        <w:sz w:val="28"/>
        <w:szCs w:val="28"/>
      </w:rPr>
      <w:t xml:space="preserve"> commencing: </w:t>
    </w:r>
    <w:r w:rsidR="008257BA">
      <w:rPr>
        <w:b/>
        <w:bCs/>
        <w:sz w:val="28"/>
        <w:szCs w:val="28"/>
      </w:rPr>
      <w:t>25</w:t>
    </w:r>
    <w:r w:rsidRPr="009924C9">
      <w:rPr>
        <w:b/>
        <w:bCs/>
        <w:sz w:val="28"/>
        <w:szCs w:val="28"/>
        <w:vertAlign w:val="superscript"/>
      </w:rPr>
      <w:t>th</w:t>
    </w:r>
    <w:r>
      <w:rPr>
        <w:b/>
        <w:bCs/>
        <w:sz w:val="28"/>
        <w:szCs w:val="28"/>
      </w:rPr>
      <w:t xml:space="preserve"> January </w:t>
    </w:r>
    <w:r w:rsidRPr="00864E03">
      <w:rPr>
        <w:b/>
        <w:bCs/>
        <w:sz w:val="28"/>
        <w:szCs w:val="28"/>
      </w:rPr>
      <w:t xml:space="preserve"> </w:t>
    </w:r>
  </w:p>
  <w:p w14:paraId="0717E714" w14:textId="2477B967" w:rsidR="00C968C5" w:rsidRPr="00864E03" w:rsidRDefault="00C968C5"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Pr>
        <w:b/>
        <w:bCs/>
        <w:sz w:val="28"/>
        <w:szCs w:val="28"/>
      </w:rPr>
      <w:t>5 Friday</w:t>
    </w:r>
  </w:p>
  <w:p w14:paraId="3D0668D4" w14:textId="62813C0F" w:rsidR="00C968C5" w:rsidRDefault="00C968C5"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Pr>
        <w:b/>
        <w:bCs/>
        <w:sz w:val="28"/>
        <w:szCs w:val="28"/>
      </w:rPr>
      <w:t>Year 5</w:t>
    </w:r>
  </w:p>
  <w:p w14:paraId="12E9EE82" w14:textId="336FA9A6" w:rsidR="0021326C" w:rsidRDefault="0021326C" w:rsidP="00864E03">
    <w:pPr>
      <w:pStyle w:val="Header"/>
      <w:tabs>
        <w:tab w:val="clear" w:pos="4513"/>
        <w:tab w:val="clear" w:pos="9026"/>
        <w:tab w:val="left" w:pos="2873"/>
      </w:tabs>
      <w:jc w:val="center"/>
      <w:rPr>
        <w:b/>
        <w:bCs/>
        <w:sz w:val="28"/>
        <w:szCs w:val="28"/>
      </w:rPr>
    </w:pPr>
  </w:p>
  <w:p w14:paraId="5DCC1687" w14:textId="5E022706" w:rsidR="0021326C" w:rsidRPr="0021326C" w:rsidRDefault="0021326C" w:rsidP="00864E03">
    <w:pPr>
      <w:pStyle w:val="Header"/>
      <w:tabs>
        <w:tab w:val="clear" w:pos="4513"/>
        <w:tab w:val="clear" w:pos="9026"/>
        <w:tab w:val="left" w:pos="2873"/>
      </w:tabs>
      <w:jc w:val="center"/>
      <w:rPr>
        <w:b/>
        <w:bCs/>
        <w:sz w:val="28"/>
        <w:szCs w:val="28"/>
      </w:rPr>
    </w:pPr>
    <w:r w:rsidRPr="0021326C">
      <w:rPr>
        <w:rFonts w:ascii="Calibri" w:hAnsi="Calibri" w:cs="Calibri"/>
        <w:b/>
        <w:i/>
        <w:iCs/>
        <w:color w:val="201F1E"/>
        <w:sz w:val="28"/>
        <w:szCs w:val="28"/>
        <w:shd w:val="clear" w:color="auto" w:fill="FFFFFF"/>
      </w:rPr>
      <w:t>Please note that Mrs Walter will provide feedback for this work but can only reply to your work on Monday morning. Please can you make sure work from Friday is sent in by 9am Monday morning in order for you to receive feedback on it. Anything sent in after this time will not receive feedback.</w:t>
    </w:r>
  </w:p>
  <w:p w14:paraId="4D5FF774" w14:textId="77777777" w:rsidR="00C968C5" w:rsidRPr="0021326C" w:rsidRDefault="00C968C5">
    <w:pPr>
      <w:pStyle w:val="Head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40BF1"/>
    <w:rsid w:val="00075427"/>
    <w:rsid w:val="000D6421"/>
    <w:rsid w:val="000F6187"/>
    <w:rsid w:val="00116E13"/>
    <w:rsid w:val="00147922"/>
    <w:rsid w:val="001B0518"/>
    <w:rsid w:val="0021326C"/>
    <w:rsid w:val="0022029C"/>
    <w:rsid w:val="00260D78"/>
    <w:rsid w:val="00282F53"/>
    <w:rsid w:val="0029145F"/>
    <w:rsid w:val="002A4EDB"/>
    <w:rsid w:val="002C0CB7"/>
    <w:rsid w:val="002E65DD"/>
    <w:rsid w:val="003613AE"/>
    <w:rsid w:val="0038300A"/>
    <w:rsid w:val="003B473C"/>
    <w:rsid w:val="003C0593"/>
    <w:rsid w:val="003E0A6E"/>
    <w:rsid w:val="003F2A8B"/>
    <w:rsid w:val="00415E3E"/>
    <w:rsid w:val="004575C2"/>
    <w:rsid w:val="00482E63"/>
    <w:rsid w:val="00485952"/>
    <w:rsid w:val="00556531"/>
    <w:rsid w:val="00556ED2"/>
    <w:rsid w:val="00594BBE"/>
    <w:rsid w:val="005D7F94"/>
    <w:rsid w:val="006C68B4"/>
    <w:rsid w:val="007517AA"/>
    <w:rsid w:val="00751BB5"/>
    <w:rsid w:val="007D19EB"/>
    <w:rsid w:val="007E2E55"/>
    <w:rsid w:val="008257BA"/>
    <w:rsid w:val="0086150F"/>
    <w:rsid w:val="00864E03"/>
    <w:rsid w:val="008F5915"/>
    <w:rsid w:val="009251D6"/>
    <w:rsid w:val="009906AE"/>
    <w:rsid w:val="009924C9"/>
    <w:rsid w:val="009E1DCA"/>
    <w:rsid w:val="00A47E05"/>
    <w:rsid w:val="00A573B7"/>
    <w:rsid w:val="00BA5086"/>
    <w:rsid w:val="00C01E5C"/>
    <w:rsid w:val="00C36A66"/>
    <w:rsid w:val="00C9308B"/>
    <w:rsid w:val="00C968C5"/>
    <w:rsid w:val="00CA1C9B"/>
    <w:rsid w:val="00CD69F9"/>
    <w:rsid w:val="00CF4D4C"/>
    <w:rsid w:val="00EC7DB4"/>
    <w:rsid w:val="00EF6627"/>
    <w:rsid w:val="00F459A1"/>
    <w:rsid w:val="00F478C8"/>
    <w:rsid w:val="00FE1191"/>
    <w:rsid w:val="00FE6F12"/>
    <w:rsid w:val="00FF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8B360E59-35C7-4103-8C6A-DACFC7F0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8C5"/>
    <w:rPr>
      <w:color w:val="0563C1" w:themeColor="hyperlink"/>
      <w:u w:val="single"/>
    </w:rPr>
  </w:style>
  <w:style w:type="paragraph" w:styleId="BalloonText">
    <w:name w:val="Balloon Text"/>
    <w:basedOn w:val="Normal"/>
    <w:link w:val="BalloonTextChar"/>
    <w:uiPriority w:val="99"/>
    <w:semiHidden/>
    <w:unhideWhenUsed/>
    <w:rsid w:val="00075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4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ratch.mit.edu/projects/editor/?tutorial=getStarte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Veronica Walter</cp:lastModifiedBy>
  <cp:revision>6</cp:revision>
  <cp:lastPrinted>2021-01-29T09:13:00Z</cp:lastPrinted>
  <dcterms:created xsi:type="dcterms:W3CDTF">2021-01-22T12:16:00Z</dcterms:created>
  <dcterms:modified xsi:type="dcterms:W3CDTF">2021-01-29T12:48:00Z</dcterms:modified>
</cp:coreProperties>
</file>