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24028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Home</w:t>
      </w:r>
    </w:p>
    <w:p w14:paraId="4AF3F933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Year </w:t>
      </w:r>
      <w:r w:rsidR="004C58C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_</w:t>
      </w:r>
    </w:p>
    <w:p w14:paraId="0CABFBFD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Week </w:t>
      </w:r>
      <w:r w:rsidR="00250814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2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(week beginning 2</w:t>
      </w:r>
      <w:r w:rsidR="00250814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7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April)</w:t>
      </w:r>
    </w:p>
    <w:p w14:paraId="3CEEBFF3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</w:p>
    <w:p w14:paraId="2E46991B" w14:textId="77777777"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Please find below details of your child’s 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‘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>learning from home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’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 tasks for this week. </w:t>
      </w:r>
    </w:p>
    <w:p w14:paraId="656C73C1" w14:textId="77777777"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tbl>
      <w:tblPr>
        <w:tblW w:w="0" w:type="auto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8"/>
        <w:gridCol w:w="1752"/>
        <w:gridCol w:w="6120"/>
        <w:gridCol w:w="1485"/>
      </w:tblGrid>
      <w:tr w:rsidR="00D96A1A" w:rsidRPr="0058245D" w14:paraId="6AEF5D4A" w14:textId="77777777" w:rsidTr="00776C61">
        <w:tc>
          <w:tcPr>
            <w:tcW w:w="1398" w:type="dxa"/>
            <w:shd w:val="clear" w:color="auto" w:fill="auto"/>
          </w:tcPr>
          <w:p w14:paraId="0CA18FE1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752" w:type="dxa"/>
            <w:shd w:val="clear" w:color="auto" w:fill="auto"/>
          </w:tcPr>
          <w:p w14:paraId="2D195945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6120" w:type="dxa"/>
            <w:shd w:val="clear" w:color="auto" w:fill="auto"/>
          </w:tcPr>
          <w:p w14:paraId="40827E30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1485" w:type="dxa"/>
            <w:shd w:val="clear" w:color="auto" w:fill="auto"/>
          </w:tcPr>
          <w:p w14:paraId="692FD445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D96A1A" w:rsidRPr="00D96A1A" w14:paraId="399BFBE8" w14:textId="77777777" w:rsidTr="00776C61">
        <w:tc>
          <w:tcPr>
            <w:tcW w:w="1398" w:type="dxa"/>
            <w:shd w:val="clear" w:color="auto" w:fill="auto"/>
          </w:tcPr>
          <w:p w14:paraId="7BDAD43E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Phonics/ Spelling</w:t>
            </w:r>
          </w:p>
        </w:tc>
        <w:tc>
          <w:tcPr>
            <w:tcW w:w="1752" w:type="dxa"/>
            <w:shd w:val="clear" w:color="auto" w:fill="auto"/>
          </w:tcPr>
          <w:p w14:paraId="150D522D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3B16415E" w14:textId="77777777" w:rsidR="00D4534B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 Recap phase 5</w:t>
            </w:r>
            <w:r w:rsidR="00250814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b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14:paraId="5FD695C1" w14:textId="77777777"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 Recap Phase 3 phonic sounds</w:t>
            </w:r>
          </w:p>
          <w:p w14:paraId="463BE873" w14:textId="77777777"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Matharu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 Recap phase 3 phonic sounds</w:t>
            </w:r>
          </w:p>
          <w:p w14:paraId="03516DBB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65EB4C43" w14:textId="77777777" w:rsidR="00236801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14:paraId="0ED9A26D" w14:textId="77777777" w:rsidR="004C58C6" w:rsidRDefault="00A8743F" w:rsidP="004C58C6">
            <w:pPr>
              <w:contextualSpacing/>
              <w:jc w:val="left"/>
            </w:pPr>
            <w:hyperlink r:id="rId8" w:history="1">
              <w:r w:rsidR="00250814">
                <w:rPr>
                  <w:rStyle w:val="Hyperlink"/>
                </w:rPr>
                <w:t>https://www.phonicsplay.co.uk/member-only/Phase5Menu.htm</w:t>
              </w:r>
            </w:hyperlink>
          </w:p>
          <w:p w14:paraId="4E38F249" w14:textId="77777777" w:rsidR="00250814" w:rsidRPr="00D96A1A" w:rsidRDefault="00250814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79B3A751" w14:textId="77777777" w:rsidR="004C58C6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14:paraId="7C26D598" w14:textId="77777777" w:rsidR="004C58C6" w:rsidRPr="00D96A1A" w:rsidRDefault="00A8743F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9" w:history="1">
              <w:r w:rsidR="004C58C6" w:rsidRPr="00D96A1A">
                <w:rPr>
                  <w:rStyle w:val="Hyperlink"/>
                  <w:sz w:val="22"/>
                  <w:szCs w:val="22"/>
                </w:rPr>
                <w:t>https://www.phonicsplay.co.uk/member-only/Phase3Menu.htm</w:t>
              </w:r>
            </w:hyperlink>
          </w:p>
          <w:p w14:paraId="78DD1C21" w14:textId="77777777" w:rsidR="004C58C6" w:rsidRPr="00D96A1A" w:rsidRDefault="004C58C6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558D1E31" w14:textId="77777777" w:rsidR="004C58C6" w:rsidRPr="00D96A1A" w:rsidRDefault="004C58C6" w:rsidP="004C58C6">
            <w:pPr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Matharu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</w:t>
            </w:r>
          </w:p>
          <w:p w14:paraId="21CC0F8D" w14:textId="77777777" w:rsidR="004C58C6" w:rsidRPr="00D96A1A" w:rsidRDefault="00A8743F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0" w:history="1">
              <w:r w:rsidR="004C58C6" w:rsidRPr="00D96A1A">
                <w:rPr>
                  <w:rStyle w:val="Hyperlink"/>
                  <w:sz w:val="22"/>
                  <w:szCs w:val="22"/>
                </w:rPr>
                <w:t>https://www.phonicsplay.co.uk/member-only/Phase3Menu.htm</w:t>
              </w:r>
            </w:hyperlink>
          </w:p>
          <w:p w14:paraId="2C7D4E38" w14:textId="77777777" w:rsidR="004C58C6" w:rsidRPr="00D96A1A" w:rsidRDefault="004C58C6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14:paraId="5E2E8472" w14:textId="77777777" w:rsidR="00645F07" w:rsidRPr="00D96A1A" w:rsidRDefault="004C58C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recap the sounds for the relevant phase by playing the interactive games on the </w:t>
            </w:r>
            <w:proofErr w:type="spellStart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phonicsplay</w:t>
            </w:r>
            <w:proofErr w:type="spellEnd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website. </w:t>
            </w:r>
          </w:p>
        </w:tc>
      </w:tr>
      <w:tr w:rsidR="00D96A1A" w:rsidRPr="00D96A1A" w14:paraId="4411B452" w14:textId="77777777" w:rsidTr="00776C61">
        <w:tc>
          <w:tcPr>
            <w:tcW w:w="1398" w:type="dxa"/>
            <w:shd w:val="clear" w:color="auto" w:fill="auto"/>
          </w:tcPr>
          <w:p w14:paraId="301BBBBD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Reading</w:t>
            </w:r>
          </w:p>
        </w:tc>
        <w:tc>
          <w:tcPr>
            <w:tcW w:w="1752" w:type="dxa"/>
            <w:shd w:val="clear" w:color="auto" w:fill="auto"/>
          </w:tcPr>
          <w:p w14:paraId="32FE0DF0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57698694" w14:textId="77777777" w:rsidR="00D4534B" w:rsidRPr="00D96A1A" w:rsidRDefault="00812443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Answer comprehension questions about a story.</w:t>
            </w:r>
            <w:r w:rsidR="00645F07"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065CC62B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302B1067" w14:textId="77777777" w:rsidR="00812443" w:rsidRPr="00D96A1A" w:rsidRDefault="00812443" w:rsidP="00DA1299">
            <w:pPr>
              <w:contextualSpacing/>
              <w:jc w:val="left"/>
              <w:rPr>
                <w:sz w:val="22"/>
                <w:szCs w:val="22"/>
              </w:rPr>
            </w:pPr>
          </w:p>
          <w:p w14:paraId="7F20FC68" w14:textId="77777777" w:rsidR="00812443" w:rsidRPr="00D96A1A" w:rsidRDefault="00250814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Leek Hotpot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(Oxford Reading Tree) </w:t>
            </w:r>
          </w:p>
          <w:p w14:paraId="2F801C71" w14:textId="77777777" w:rsidR="00DA1299" w:rsidRDefault="00A8743F" w:rsidP="00DA1299">
            <w:pPr>
              <w:contextualSpacing/>
              <w:jc w:val="left"/>
            </w:pPr>
            <w:hyperlink r:id="rId11" w:history="1">
              <w:r w:rsidR="00250814">
                <w:rPr>
                  <w:rStyle w:val="Hyperlink"/>
                </w:rPr>
                <w:t>https://www.oxfordowl.co.uk/api/digital_books/1319.html</w:t>
              </w:r>
            </w:hyperlink>
          </w:p>
          <w:p w14:paraId="60CFDBDD" w14:textId="77777777" w:rsidR="00250814" w:rsidRPr="00D96A1A" w:rsidRDefault="00250814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21328BB2" w14:textId="77777777" w:rsidR="00812443" w:rsidRPr="00D96A1A" w:rsidRDefault="00250814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A Monster Mistake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(Oxford Reading Tree) </w:t>
            </w:r>
          </w:p>
          <w:p w14:paraId="2B260069" w14:textId="77777777" w:rsidR="00812443" w:rsidRDefault="00A8743F" w:rsidP="00DA1299">
            <w:pPr>
              <w:contextualSpacing/>
              <w:jc w:val="left"/>
            </w:pPr>
            <w:hyperlink r:id="rId12" w:history="1">
              <w:r w:rsidR="00250814">
                <w:rPr>
                  <w:rStyle w:val="Hyperlink"/>
                </w:rPr>
                <w:t>https://www.oxfordowl.co.uk/api/digital_books/1090.html</w:t>
              </w:r>
            </w:hyperlink>
          </w:p>
          <w:p w14:paraId="6BEA8054" w14:textId="77777777" w:rsidR="00250814" w:rsidRPr="00D96A1A" w:rsidRDefault="00250814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1E49FB99" w14:textId="77777777" w:rsidR="00812443" w:rsidRPr="00D96A1A" w:rsidRDefault="00250814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East of the Sun, West of the Moon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(Oxford Reading Tree) </w:t>
            </w:r>
          </w:p>
          <w:p w14:paraId="1745D169" w14:textId="77777777" w:rsidR="00306475" w:rsidRDefault="00A8743F" w:rsidP="00DA1299">
            <w:pPr>
              <w:contextualSpacing/>
              <w:jc w:val="left"/>
            </w:pPr>
            <w:hyperlink r:id="rId13" w:history="1">
              <w:r w:rsidR="00250814">
                <w:rPr>
                  <w:rStyle w:val="Hyperlink"/>
                </w:rPr>
                <w:t>https://www.oxfordowl.co.uk/api/digital_books/1251.html</w:t>
              </w:r>
            </w:hyperlink>
          </w:p>
          <w:p w14:paraId="6C7F5ECA" w14:textId="77777777" w:rsidR="00250814" w:rsidRPr="00D96A1A" w:rsidRDefault="00250814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6D646DAE" w14:textId="77777777" w:rsidR="00306475" w:rsidRPr="00D96A1A" w:rsidRDefault="00306475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(easier)</w:t>
            </w:r>
          </w:p>
          <w:p w14:paraId="40D0A79E" w14:textId="77777777" w:rsidR="00306475" w:rsidRPr="00D96A1A" w:rsidRDefault="00A8743F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hyperlink r:id="rId14" w:history="1">
              <w:r w:rsidR="00306475" w:rsidRPr="00D96A1A">
                <w:rPr>
                  <w:rStyle w:val="Hyperlink"/>
                  <w:sz w:val="22"/>
                  <w:szCs w:val="22"/>
                </w:rPr>
                <w:t>https://www.twinkl.co.uk/resource/t-l-1069-book-review-writing-frame</w:t>
              </w:r>
            </w:hyperlink>
          </w:p>
          <w:p w14:paraId="1FBB3889" w14:textId="77777777" w:rsidR="008C6AD1" w:rsidRDefault="008C6AD1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6C7494F7" w14:textId="77777777"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(harder)</w:t>
            </w:r>
          </w:p>
          <w:p w14:paraId="4F83C695" w14:textId="77777777"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0D662FE7" w14:textId="77777777" w:rsidR="00306475" w:rsidRPr="00D96A1A" w:rsidRDefault="00A8743F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5" w:history="1">
              <w:r w:rsidR="00D96A1A" w:rsidRPr="00D96A1A">
                <w:rPr>
                  <w:rStyle w:val="Hyperlink"/>
                  <w:sz w:val="22"/>
                  <w:szCs w:val="22"/>
                </w:rPr>
                <w:t>https://www.twinkl.co.uk/resource/au-t2-e-051-australia-book-review-writing-template</w:t>
              </w:r>
            </w:hyperlink>
          </w:p>
        </w:tc>
        <w:tc>
          <w:tcPr>
            <w:tcW w:w="1485" w:type="dxa"/>
            <w:shd w:val="clear" w:color="auto" w:fill="auto"/>
          </w:tcPr>
          <w:p w14:paraId="2448685E" w14:textId="77777777" w:rsidR="00812443" w:rsidRDefault="0081244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choose one of these texts. The children can read the text themselves but there is also the option for the book to be read to them. </w:t>
            </w:r>
          </w:p>
          <w:p w14:paraId="08D8A183" w14:textId="77777777" w:rsidR="00D96A1A" w:rsidRPr="00D96A1A" w:rsidRDefault="00D96A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Once they have read the book, they can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complete a book review.</w:t>
            </w:r>
          </w:p>
          <w:p w14:paraId="79B8DD60" w14:textId="77777777" w:rsidR="00244CFF" w:rsidRPr="00D96A1A" w:rsidRDefault="00244CF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="00D96A1A" w:rsidRPr="00D96A1A" w14:paraId="6CA1B537" w14:textId="77777777" w:rsidTr="00776C61">
        <w:tc>
          <w:tcPr>
            <w:tcW w:w="1398" w:type="dxa"/>
            <w:shd w:val="clear" w:color="auto" w:fill="auto"/>
          </w:tcPr>
          <w:p w14:paraId="763F7EC9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Writing</w:t>
            </w:r>
          </w:p>
        </w:tc>
        <w:tc>
          <w:tcPr>
            <w:tcW w:w="1752" w:type="dxa"/>
            <w:shd w:val="clear" w:color="auto" w:fill="auto"/>
          </w:tcPr>
          <w:p w14:paraId="7CEFCC6B" w14:textId="77777777" w:rsid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16821830" w14:textId="77777777" w:rsidR="00254A4C" w:rsidRDefault="00D96A1A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Plan our own story</w:t>
            </w:r>
            <w:r w:rsidR="009D3819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that has the same events as ‘The Tiger who came to Tea’.</w:t>
            </w:r>
          </w:p>
          <w:p w14:paraId="17E6B1E5" w14:textId="77777777"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</w:p>
          <w:p w14:paraId="08436A79" w14:textId="77777777"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AND</w:t>
            </w:r>
          </w:p>
          <w:p w14:paraId="1D5853FD" w14:textId="77777777"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</w:p>
          <w:p w14:paraId="609AD4F2" w14:textId="77777777" w:rsidR="00254A4C" w:rsidRDefault="009D3819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To w</w:t>
            </w:r>
            <w:r w:rsidR="00254A4C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rite a story</w:t>
            </w:r>
          </w:p>
          <w:p w14:paraId="2EE81F0F" w14:textId="77777777"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</w:p>
          <w:p w14:paraId="19FC3F72" w14:textId="77777777" w:rsidR="00D4534B" w:rsidRPr="00D96A1A" w:rsidRDefault="00645F0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7D1AA657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026C6513" w14:textId="77777777" w:rsidR="009D3819" w:rsidRDefault="009D3819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Here is a link for the story ‘The Tiger who came to Tea’. </w:t>
            </w:r>
          </w:p>
          <w:p w14:paraId="136E3AFC" w14:textId="77777777" w:rsidR="009D3819" w:rsidRDefault="00A8743F" w:rsidP="00D96A1A">
            <w:pPr>
              <w:contextualSpacing/>
              <w:jc w:val="left"/>
            </w:pPr>
            <w:hyperlink r:id="rId16" w:history="1">
              <w:r w:rsidR="009D3819">
                <w:rPr>
                  <w:rStyle w:val="Hyperlink"/>
                </w:rPr>
                <w:t>https://www.youtube.com/watch?v=BXgW9UCgpc8</w:t>
              </w:r>
            </w:hyperlink>
          </w:p>
          <w:p w14:paraId="06D9880E" w14:textId="77777777" w:rsidR="009D3819" w:rsidRDefault="009D3819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62453589" w14:textId="77777777" w:rsid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On a piece of plain paper, please draw th</w:t>
            </w:r>
            <w:r w:rsidR="00077A25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following shape. It is a story path. The children are familiar with this and use it to plan their stories before they write them. </w:t>
            </w:r>
          </w:p>
          <w:p w14:paraId="1423A84E" w14:textId="77777777" w:rsid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36FC8284" w14:textId="77777777" w:rsidR="00D04625" w:rsidRP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noProof/>
                <w:kern w:val="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3B4460" wp14:editId="56BACC99">
                      <wp:simplePos x="0" y="0"/>
                      <wp:positionH relativeFrom="column">
                        <wp:posOffset>162508</wp:posOffset>
                      </wp:positionH>
                      <wp:positionV relativeFrom="paragraph">
                        <wp:posOffset>209033</wp:posOffset>
                      </wp:positionV>
                      <wp:extent cx="2327962" cy="800229"/>
                      <wp:effectExtent l="0" t="0" r="15240" b="19050"/>
                      <wp:wrapNone/>
                      <wp:docPr id="9" name="Freeform: Shap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7962" cy="800229"/>
                              </a:xfrm>
                              <a:custGeom>
                                <a:avLst/>
                                <a:gdLst>
                                  <a:gd name="connsiteX0" fmla="*/ 22912 w 2327962"/>
                                  <a:gd name="connsiteY0" fmla="*/ 112912 h 800229"/>
                                  <a:gd name="connsiteX1" fmla="*/ 1527862 w 2327962"/>
                                  <a:gd name="connsiteY1" fmla="*/ 17662 h 800229"/>
                                  <a:gd name="connsiteX2" fmla="*/ 137212 w 2327962"/>
                                  <a:gd name="connsiteY2" fmla="*/ 427237 h 800229"/>
                                  <a:gd name="connsiteX3" fmla="*/ 299137 w 2327962"/>
                                  <a:gd name="connsiteY3" fmla="*/ 779662 h 800229"/>
                                  <a:gd name="connsiteX4" fmla="*/ 2327962 w 2327962"/>
                                  <a:gd name="connsiteY4" fmla="*/ 760612 h 800229"/>
                                  <a:gd name="connsiteX5" fmla="*/ 2327962 w 2327962"/>
                                  <a:gd name="connsiteY5" fmla="*/ 760612 h 80022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2327962" h="800229">
                                    <a:moveTo>
                                      <a:pt x="22912" y="112912"/>
                                    </a:moveTo>
                                    <a:cubicBezTo>
                                      <a:pt x="765862" y="39093"/>
                                      <a:pt x="1508812" y="-34726"/>
                                      <a:pt x="1527862" y="17662"/>
                                    </a:cubicBezTo>
                                    <a:cubicBezTo>
                                      <a:pt x="1546912" y="70049"/>
                                      <a:pt x="341999" y="300237"/>
                                      <a:pt x="137212" y="427237"/>
                                    </a:cubicBezTo>
                                    <a:cubicBezTo>
                                      <a:pt x="-67575" y="554237"/>
                                      <a:pt x="-65988" y="724100"/>
                                      <a:pt x="299137" y="779662"/>
                                    </a:cubicBezTo>
                                    <a:cubicBezTo>
                                      <a:pt x="664262" y="835224"/>
                                      <a:pt x="2327962" y="760612"/>
                                      <a:pt x="2327962" y="760612"/>
                                    </a:cubicBezTo>
                                    <a:lnTo>
                                      <a:pt x="2327962" y="760612"/>
                                    </a:ln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A1D37D" id="Freeform: Shape 9" o:spid="_x0000_s1026" style="position:absolute;margin-left:12.8pt;margin-top:16.45pt;width:183.3pt;height:6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27962,800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" path="m22912,112912c765862,39093,1508812,-34726,1527862,17662,1546912,70049,341999,300237,137212,427237,-67575,554237,-65988,724100,299137,779662v365125,55562,2028825,-19050,2028825,-19050l2327962,760612e" filled="f" strokecolor="#243f60 [1604]" strokeweight="2pt">
                      <v:path arrowok="t" o:connecttype="custom" o:connectlocs="22912,112912;1527862,17662;137212,427237;299137,779662;2327962,760612;2327962,760612" o:connectangles="0,0,0,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kern w:val="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47EC7C" wp14:editId="7D484841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73066</wp:posOffset>
                      </wp:positionV>
                      <wp:extent cx="2459233" cy="753704"/>
                      <wp:effectExtent l="0" t="0" r="17780" b="27940"/>
                      <wp:wrapNone/>
                      <wp:docPr id="8" name="Freeform: Shap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9233" cy="753704"/>
                              </a:xfrm>
                              <a:custGeom>
                                <a:avLst/>
                                <a:gdLst>
                                  <a:gd name="connsiteX0" fmla="*/ 0 w 2459233"/>
                                  <a:gd name="connsiteY0" fmla="*/ 67904 h 753704"/>
                                  <a:gd name="connsiteX1" fmla="*/ 2457450 w 2459233"/>
                                  <a:gd name="connsiteY1" fmla="*/ 58379 h 753704"/>
                                  <a:gd name="connsiteX2" fmla="*/ 428625 w 2459233"/>
                                  <a:gd name="connsiteY2" fmla="*/ 696554 h 753704"/>
                                  <a:gd name="connsiteX3" fmla="*/ 2447925 w 2459233"/>
                                  <a:gd name="connsiteY3" fmla="*/ 706079 h 753704"/>
                                  <a:gd name="connsiteX4" fmla="*/ 2447925 w 2459233"/>
                                  <a:gd name="connsiteY4" fmla="*/ 706079 h 753704"/>
                                  <a:gd name="connsiteX5" fmla="*/ 981075 w 2459233"/>
                                  <a:gd name="connsiteY5" fmla="*/ 753704 h 753704"/>
                                  <a:gd name="connsiteX6" fmla="*/ 981075 w 2459233"/>
                                  <a:gd name="connsiteY6" fmla="*/ 753704 h 75370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2459233" h="753704">
                                    <a:moveTo>
                                      <a:pt x="0" y="67904"/>
                                    </a:moveTo>
                                    <a:cubicBezTo>
                                      <a:pt x="1193006" y="10754"/>
                                      <a:pt x="2386013" y="-46396"/>
                                      <a:pt x="2457450" y="58379"/>
                                    </a:cubicBezTo>
                                    <a:cubicBezTo>
                                      <a:pt x="2528887" y="163154"/>
                                      <a:pt x="430213" y="588604"/>
                                      <a:pt x="428625" y="696554"/>
                                    </a:cubicBezTo>
                                    <a:cubicBezTo>
                                      <a:pt x="427038" y="804504"/>
                                      <a:pt x="2447925" y="706079"/>
                                      <a:pt x="2447925" y="706079"/>
                                    </a:cubicBezTo>
                                    <a:lnTo>
                                      <a:pt x="2447925" y="706079"/>
                                    </a:lnTo>
                                    <a:lnTo>
                                      <a:pt x="981075" y="753704"/>
                                    </a:lnTo>
                                    <a:lnTo>
                                      <a:pt x="981075" y="753704"/>
                                    </a:ln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C8F7AC" id="Freeform: Shape 8" o:spid="_x0000_s1026" style="position:absolute;margin-left:10.1pt;margin-top:5.75pt;width:193.65pt;height:59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59233,753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" path="m,67904c1193006,10754,2386013,-46396,2457450,58379,2528887,163154,430213,588604,428625,696554v-1587,107950,2019300,9525,2019300,9525l2447925,706079,981075,753704r,e" filled="f" strokecolor="#243f60 [1604]" strokeweight="2pt">
                      <v:path arrowok="t" o:connecttype="custom" o:connectlocs="0,67904;2457450,58379;428625,696554;2447925,706079;2447925,706079;981075,753704;981075,753704" o:connectangles="0,0,0,0,0,0,0"/>
                    </v:shape>
                  </w:pict>
                </mc:Fallback>
              </mc:AlternateContent>
            </w:r>
            <w:r w:rsidRPr="00D96A1A">
              <w:rPr>
                <w:rFonts w:ascii="Arial" w:hAnsi="Arial" w:cs="Arial"/>
                <w:noProof/>
                <w:kern w:val="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5908E571" wp14:editId="4556F565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64770</wp:posOffset>
                      </wp:positionV>
                      <wp:extent cx="2360930" cy="1019175"/>
                      <wp:effectExtent l="0" t="0" r="2159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019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6CA9BC" w14:textId="77777777" w:rsidR="00D96A1A" w:rsidRDefault="00D96A1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.35pt;margin-top:5.1pt;width:185.9pt;height:80.2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">
                      <v:textbox>
                        <w:txbxContent>
                          <w:p w:rsidR="00D96A1A" w:rsidRDefault="00D96A1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485" w:type="dxa"/>
            <w:shd w:val="clear" w:color="auto" w:fill="auto"/>
          </w:tcPr>
          <w:p w14:paraId="1027D50D" w14:textId="77777777" w:rsidR="00D96A1A" w:rsidRDefault="009D3819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would like the children to plan and write a story that contains all the same events from ‘The Tiger who came to Tea’, however, I would like them to choose a different main character. Perhaps it is a ‘big, fluffy panda’ at the door. Or perhaps a ‘bright,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colourful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parrot’. </w:t>
            </w:r>
          </w:p>
          <w:p w14:paraId="6325180E" w14:textId="77777777" w:rsidR="00254A4C" w:rsidRPr="00254A4C" w:rsidRDefault="00254A4C" w:rsidP="009D3819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2118C41A" w14:textId="77777777" w:rsidR="00D96A1A" w:rsidRPr="00D96A1A" w:rsidRDefault="00D96A1A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4E27EC51" w14:textId="77777777" w:rsidR="00D96A1A" w:rsidRP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14:paraId="37E98B82" w14:textId="77777777" w:rsidTr="00776C61">
        <w:tc>
          <w:tcPr>
            <w:tcW w:w="1398" w:type="dxa"/>
            <w:shd w:val="clear" w:color="auto" w:fill="auto"/>
          </w:tcPr>
          <w:p w14:paraId="12B1FE5D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Maths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5177E12B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7F060EFA" w14:textId="77777777" w:rsidR="00D4534B" w:rsidRPr="00D96A1A" w:rsidRDefault="009D3819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Know what odd and even numbers are</w:t>
            </w:r>
          </w:p>
          <w:p w14:paraId="26797D4A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1DC84C16" w14:textId="77777777" w:rsidR="00650504" w:rsidRDefault="009D3819" w:rsidP="00650504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Odd and even numbers</w:t>
            </w:r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Powerpoint</w:t>
            </w:r>
            <w:proofErr w:type="spellEnd"/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Presentation)</w:t>
            </w:r>
          </w:p>
          <w:p w14:paraId="281BB76B" w14:textId="77777777" w:rsidR="0094358A" w:rsidRDefault="00A8743F" w:rsidP="00D4534B">
            <w:pPr>
              <w:contextualSpacing/>
              <w:jc w:val="left"/>
            </w:pPr>
            <w:hyperlink r:id="rId17" w:history="1">
              <w:r w:rsidR="009D3819">
                <w:rPr>
                  <w:rStyle w:val="Hyperlink"/>
                </w:rPr>
                <w:t>https://www.twinkl.co.uk/resource/t-n-5503-ks1-odd-and-even-powerpoint</w:t>
              </w:r>
            </w:hyperlink>
          </w:p>
          <w:p w14:paraId="4A584C07" w14:textId="77777777" w:rsidR="009D3819" w:rsidRDefault="009D3819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38697F50" w14:textId="77777777" w:rsidR="00077A25" w:rsidRDefault="009D3819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Green and Yellow group</w:t>
            </w:r>
          </w:p>
          <w:p w14:paraId="4245E093" w14:textId="77777777" w:rsidR="009D3819" w:rsidRDefault="00A8743F" w:rsidP="00D4534B">
            <w:pPr>
              <w:contextualSpacing/>
              <w:jc w:val="left"/>
            </w:pPr>
            <w:hyperlink r:id="rId18" w:history="1">
              <w:r w:rsidR="009D3819">
                <w:rPr>
                  <w:rStyle w:val="Hyperlink"/>
                </w:rPr>
                <w:t>https://www.twinkl.co.uk/resource/t-n-1032-odd-and-even-number-sorting-activity</w:t>
              </w:r>
            </w:hyperlink>
          </w:p>
          <w:p w14:paraId="0DC5504E" w14:textId="77777777" w:rsidR="009D3819" w:rsidRDefault="009D3819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65A67F33" w14:textId="77777777" w:rsidR="00077A25" w:rsidRDefault="009D3819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Red and Blue group</w:t>
            </w:r>
          </w:p>
          <w:p w14:paraId="3F6AB094" w14:textId="77777777" w:rsidR="00077A25" w:rsidRDefault="00A8743F" w:rsidP="00D4534B">
            <w:pPr>
              <w:contextualSpacing/>
              <w:jc w:val="left"/>
            </w:pPr>
            <w:hyperlink r:id="rId19" w:history="1">
              <w:r w:rsidR="009D3819">
                <w:rPr>
                  <w:rStyle w:val="Hyperlink"/>
                </w:rPr>
                <w:t>https://www.twinkl.co.uk/resource/t-he-353-recognising-odd-and-even-numbers-activity-sheet</w:t>
              </w:r>
            </w:hyperlink>
          </w:p>
          <w:p w14:paraId="7B04EA90" w14:textId="77777777" w:rsidR="009D3819" w:rsidRDefault="009D3819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06A79D7D" w14:textId="77777777" w:rsidR="00077A25" w:rsidRDefault="009D3819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Orange group (complete page 1 only)</w:t>
            </w:r>
          </w:p>
          <w:p w14:paraId="67516B98" w14:textId="77777777" w:rsidR="00077A25" w:rsidRDefault="00A8743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20" w:history="1">
              <w:r w:rsidR="009D3819">
                <w:rPr>
                  <w:rStyle w:val="Hyperlink"/>
                </w:rPr>
                <w:t>https://content.twinkl.co.uk/resource/db/ae/t-n-2545865-odd-and-even-maths-investigation-activity-sheet_ver_4.pdf?__token__=exp=1586288072~acl=%2Fresource%2Fdb%2Fae%2Ft-n-2545865-odd-and-even-maths-investigation-activity-sheet_ver_4.pdf%2A~hmac=7c655f336b50230d72cfe8346493c8d3ff3160b87ec9b5dc3c45e3f794329707</w:t>
              </w:r>
            </w:hyperlink>
          </w:p>
          <w:p w14:paraId="3999A659" w14:textId="77777777" w:rsidR="0094358A" w:rsidRPr="00D96A1A" w:rsidRDefault="0094358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14:paraId="568F6F09" w14:textId="77777777" w:rsidR="00D4534B" w:rsidRDefault="0094358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use this presentation to support your child to </w:t>
            </w:r>
            <w:r w:rsidR="009D3819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understand what odd and even numbers are.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57A389C7" w14:textId="77777777" w:rsidR="00650504" w:rsidRPr="00D96A1A" w:rsidRDefault="00650504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ensure that your child completes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DoodleMaths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too. Their username and password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is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at the back of the blue contact books. </w:t>
            </w:r>
          </w:p>
        </w:tc>
      </w:tr>
      <w:tr w:rsidR="00D96A1A" w:rsidRPr="00D96A1A" w14:paraId="036E1B60" w14:textId="77777777" w:rsidTr="00776C61">
        <w:tc>
          <w:tcPr>
            <w:tcW w:w="1398" w:type="dxa"/>
            <w:shd w:val="clear" w:color="auto" w:fill="auto"/>
          </w:tcPr>
          <w:p w14:paraId="1599C981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Project linked to foundation subject(s)</w:t>
            </w:r>
          </w:p>
        </w:tc>
        <w:tc>
          <w:tcPr>
            <w:tcW w:w="1752" w:type="dxa"/>
            <w:shd w:val="clear" w:color="auto" w:fill="auto"/>
          </w:tcPr>
          <w:p w14:paraId="47D41415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Project theme: </w:t>
            </w:r>
          </w:p>
          <w:p w14:paraId="2E1348A4" w14:textId="77777777" w:rsidR="00DA1299" w:rsidRPr="00776C61" w:rsidRDefault="0094358A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 w:rsidRPr="00776C61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The Amazon Rainforest </w:t>
            </w:r>
          </w:p>
          <w:p w14:paraId="34D67B58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2346A88D" w14:textId="77777777" w:rsidR="00776C61" w:rsidRDefault="00776C61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download and use the ‘Layers of the Rainforest’ presentation. </w:t>
            </w:r>
          </w:p>
          <w:p w14:paraId="68BCEAEF" w14:textId="77777777" w:rsidR="00776C61" w:rsidRDefault="00A8743F" w:rsidP="00D4534B">
            <w:pPr>
              <w:contextualSpacing/>
              <w:jc w:val="left"/>
            </w:pPr>
            <w:hyperlink r:id="rId21" w:history="1">
              <w:r w:rsidR="00776C61" w:rsidRPr="0044001E">
                <w:rPr>
                  <w:rStyle w:val="Hyperlink"/>
                </w:rPr>
                <w:t>https://www.twinkl.co.uk/resource/us-t-2548660-layers-of-the-rainforest-powerpoint</w:t>
              </w:r>
            </w:hyperlink>
          </w:p>
          <w:p w14:paraId="328DB821" w14:textId="77777777" w:rsidR="00776C61" w:rsidRDefault="00776C61" w:rsidP="00D4534B">
            <w:pPr>
              <w:contextualSpacing/>
              <w:jc w:val="left"/>
            </w:pPr>
          </w:p>
          <w:p w14:paraId="01DD93A6" w14:textId="77777777" w:rsidR="00776C61" w:rsidRDefault="00776C61" w:rsidP="00776C61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download and print this activity sheet. </w:t>
            </w:r>
          </w:p>
          <w:p w14:paraId="2C75E9A0" w14:textId="77777777" w:rsidR="00776C61" w:rsidRDefault="00776C61" w:rsidP="00D4534B">
            <w:pPr>
              <w:contextualSpacing/>
              <w:jc w:val="left"/>
            </w:pPr>
          </w:p>
          <w:p w14:paraId="429059F2" w14:textId="77777777" w:rsidR="0094358A" w:rsidRPr="00D96A1A" w:rsidRDefault="00A8743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22" w:history="1">
              <w:r w:rsidR="00776C61">
                <w:rPr>
                  <w:rStyle w:val="Hyperlink"/>
                </w:rPr>
                <w:t>https://content.twinkl.co.uk/resource/59/f4/t2-g-545-layers-of-the-rainforest-cut-and-stick-activity_ver_6.pdf?__token__=exp=1586288358~acl=%2Fresource%2F59%2Ff4%2Ft2-g-545-layers-of-the-rainforest-cut-and-stick-activity_ver_6.pdf%2A~hmac=d16cfe09a36f8bccd2eebf6daa692703e217d06523d06add454fca94c929c751</w:t>
              </w:r>
            </w:hyperlink>
          </w:p>
        </w:tc>
        <w:tc>
          <w:tcPr>
            <w:tcW w:w="1485" w:type="dxa"/>
            <w:shd w:val="clear" w:color="auto" w:fill="auto"/>
          </w:tcPr>
          <w:p w14:paraId="14A75629" w14:textId="77777777" w:rsidR="00171A22" w:rsidRDefault="00776C61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The children need to cut and stick each animal, to show what layer they live in, within the rainforest. </w:t>
            </w:r>
          </w:p>
          <w:p w14:paraId="36D779F2" w14:textId="637ABB3D" w:rsidR="00077A25" w:rsidRPr="00D96A1A" w:rsidRDefault="00171A22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If you can’t print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out  then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look at them and ask your child to draw each layer and the animal that would live there.</w:t>
            </w:r>
            <w:r w:rsidR="00077A25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321CD8EA" w14:textId="77777777"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p w14:paraId="17BA54D7" w14:textId="77777777"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96A1A" w14:paraId="019E04B4" w14:textId="77777777" w:rsidTr="0090377F">
        <w:tc>
          <w:tcPr>
            <w:tcW w:w="10989" w:type="dxa"/>
            <w:shd w:val="clear" w:color="auto" w:fill="auto"/>
          </w:tcPr>
          <w:p w14:paraId="625568B0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Other useful websites, games, resources and videos:</w:t>
            </w:r>
          </w:p>
        </w:tc>
      </w:tr>
      <w:tr w:rsidR="00D4534B" w:rsidRPr="00D96A1A" w14:paraId="67A476C5" w14:textId="77777777" w:rsidTr="0090377F">
        <w:tc>
          <w:tcPr>
            <w:tcW w:w="10989" w:type="dxa"/>
            <w:shd w:val="clear" w:color="auto" w:fill="auto"/>
          </w:tcPr>
          <w:p w14:paraId="26271BEC" w14:textId="77777777"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PE with Joe Wickes </w:t>
            </w:r>
            <w:r w:rsidRPr="00D96A1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hyperlink r:id="rId23" w:tgtFrame="_blank" w:history="1">
              <w:r w:rsidRPr="00D96A1A">
                <w:rPr>
                  <w:rFonts w:ascii="Arial" w:hAnsi="Arial" w:cs="Arial"/>
                  <w:color w:val="B30000"/>
                  <w:sz w:val="22"/>
                  <w:szCs w:val="22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14:paraId="4566FEDB" w14:textId="77777777"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Storytime with David Walliams </w:t>
            </w:r>
            <w:hyperlink r:id="rId24" w:history="1">
              <w:r w:rsidRPr="00D96A1A">
                <w:rPr>
                  <w:rStyle w:val="Hyperlink"/>
                  <w:rFonts w:ascii="Arial" w:hAnsi="Arial" w:cs="Arial"/>
                  <w:kern w:val="0"/>
                  <w:sz w:val="22"/>
                  <w:szCs w:val="22"/>
                  <w:lang w:val="en-US"/>
                </w:rPr>
                <w:t>www.worldofdavidwalliams.com</w:t>
              </w:r>
            </w:hyperlink>
          </w:p>
          <w:p w14:paraId="1B4BFFE6" w14:textId="77777777" w:rsidR="009F4687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4DA4DEBD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4901DDBD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</w:tbl>
    <w:p w14:paraId="2B6D5EFA" w14:textId="77777777" w:rsidR="00D4534B" w:rsidRPr="00D96A1A" w:rsidRDefault="00D4534B" w:rsidP="00D4534B">
      <w:pPr>
        <w:contextualSpacing/>
        <w:jc w:val="left"/>
        <w:rPr>
          <w:rFonts w:ascii="Times New Roman" w:hAnsi="Times New Roman"/>
          <w:kern w:val="0"/>
          <w:sz w:val="22"/>
          <w:szCs w:val="22"/>
          <w:lang w:val="en-US"/>
        </w:rPr>
      </w:pPr>
    </w:p>
    <w:p w14:paraId="1DE15684" w14:textId="77777777" w:rsidR="00826126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D96A1A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68C0DA8C" w14:textId="77777777" w:rsidR="00D4534B" w:rsidRPr="00D96A1A" w:rsidRDefault="00A8743F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hyperlink r:id="rId25" w:history="1">
        <w:r w:rsidR="00826126" w:rsidRPr="00D96A1A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="00826126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r w:rsidR="0058245D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we </w:t>
      </w:r>
      <w:r w:rsidR="00D4534B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will look into your query and respond as soon as possible.  </w:t>
      </w:r>
    </w:p>
    <w:p w14:paraId="498D0978" w14:textId="77777777" w:rsidR="00D4534B" w:rsidRPr="00D96A1A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2"/>
          <w:szCs w:val="22"/>
          <w:u w:val="single"/>
          <w:lang w:val="en-US"/>
        </w:rPr>
      </w:pPr>
    </w:p>
    <w:p w14:paraId="42B12DEA" w14:textId="77777777" w:rsidR="00877A92" w:rsidRPr="00D96A1A" w:rsidRDefault="00877A92" w:rsidP="00877A92">
      <w:pPr>
        <w:rPr>
          <w:rFonts w:ascii="Arial" w:hAnsi="Arial" w:cs="Arial"/>
          <w:sz w:val="22"/>
          <w:szCs w:val="22"/>
        </w:rPr>
      </w:pPr>
    </w:p>
    <w:sectPr w:rsidR="00877A92" w:rsidRPr="00D96A1A" w:rsidSect="00932976">
      <w:headerReference w:type="default" r:id="rId26"/>
      <w:footerReference w:type="default" r:id="rId2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28DC9" w14:textId="77777777" w:rsidR="00A8743F" w:rsidRDefault="00A8743F" w:rsidP="00E56C3A">
      <w:r>
        <w:separator/>
      </w:r>
    </w:p>
  </w:endnote>
  <w:endnote w:type="continuationSeparator" w:id="0">
    <w:p w14:paraId="519C82D3" w14:textId="77777777" w:rsidR="00A8743F" w:rsidRDefault="00A8743F" w:rsidP="00E56C3A">
      <w:r>
        <w:continuationSeparator/>
      </w:r>
    </w:p>
  </w:endnote>
  <w:endnote w:type="continuationNotice" w:id="1">
    <w:p w14:paraId="3060EF8D" w14:textId="77777777" w:rsidR="00A8743F" w:rsidRDefault="00A874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6218B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36514743" wp14:editId="6727933B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7448199E" wp14:editId="0D0BC4C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1788BBDF" wp14:editId="739C089D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44036E7D" wp14:editId="52B28A33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8E22EA" w14:textId="77777777" w:rsidR="00A8743F" w:rsidRDefault="00A8743F" w:rsidP="00E56C3A">
      <w:r>
        <w:separator/>
      </w:r>
    </w:p>
  </w:footnote>
  <w:footnote w:type="continuationSeparator" w:id="0">
    <w:p w14:paraId="348284D1" w14:textId="77777777" w:rsidR="00A8743F" w:rsidRDefault="00A8743F" w:rsidP="00E56C3A">
      <w:r>
        <w:continuationSeparator/>
      </w:r>
    </w:p>
  </w:footnote>
  <w:footnote w:type="continuationNotice" w:id="1">
    <w:p w14:paraId="1646E4C3" w14:textId="77777777" w:rsidR="00A8743F" w:rsidRDefault="00A874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3A2FE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9F8F8" wp14:editId="47510CB9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52F6C9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AD23690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6D841F55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4F10BB45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61EBC1" wp14:editId="469DF6B9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00A67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35FE6E09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CD00F8E" w14:textId="77777777"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14:paraId="54F1B4F1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8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50EE61C" wp14:editId="179E7DEA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410D"/>
    <w:multiLevelType w:val="hybridMultilevel"/>
    <w:tmpl w:val="76B47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7089"/>
    <w:multiLevelType w:val="hybridMultilevel"/>
    <w:tmpl w:val="9A2E5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368A5"/>
    <w:rsid w:val="00054110"/>
    <w:rsid w:val="00060FC1"/>
    <w:rsid w:val="00077A25"/>
    <w:rsid w:val="000A3D94"/>
    <w:rsid w:val="00144329"/>
    <w:rsid w:val="00153342"/>
    <w:rsid w:val="0015499C"/>
    <w:rsid w:val="0015768E"/>
    <w:rsid w:val="0017096F"/>
    <w:rsid w:val="00171A22"/>
    <w:rsid w:val="00187522"/>
    <w:rsid w:val="001D6C58"/>
    <w:rsid w:val="001F2648"/>
    <w:rsid w:val="002300C4"/>
    <w:rsid w:val="00236801"/>
    <w:rsid w:val="00244CFF"/>
    <w:rsid w:val="00250814"/>
    <w:rsid w:val="00254A4C"/>
    <w:rsid w:val="002B61A1"/>
    <w:rsid w:val="002C17EE"/>
    <w:rsid w:val="002C2A8F"/>
    <w:rsid w:val="00306475"/>
    <w:rsid w:val="003161C9"/>
    <w:rsid w:val="00344DDE"/>
    <w:rsid w:val="00347AEA"/>
    <w:rsid w:val="00352B59"/>
    <w:rsid w:val="003B0BA3"/>
    <w:rsid w:val="003D3B46"/>
    <w:rsid w:val="003E6CBB"/>
    <w:rsid w:val="003F6B2B"/>
    <w:rsid w:val="00422B0D"/>
    <w:rsid w:val="004316C0"/>
    <w:rsid w:val="004653B2"/>
    <w:rsid w:val="00472855"/>
    <w:rsid w:val="00485BE2"/>
    <w:rsid w:val="0049377F"/>
    <w:rsid w:val="004B06E2"/>
    <w:rsid w:val="004C3A16"/>
    <w:rsid w:val="004C58C6"/>
    <w:rsid w:val="004E5835"/>
    <w:rsid w:val="00531B1A"/>
    <w:rsid w:val="00532189"/>
    <w:rsid w:val="00540635"/>
    <w:rsid w:val="00576EF7"/>
    <w:rsid w:val="0058245D"/>
    <w:rsid w:val="005C2830"/>
    <w:rsid w:val="005C59A6"/>
    <w:rsid w:val="00611BC1"/>
    <w:rsid w:val="00613F43"/>
    <w:rsid w:val="00624378"/>
    <w:rsid w:val="00645F07"/>
    <w:rsid w:val="00650504"/>
    <w:rsid w:val="006770C3"/>
    <w:rsid w:val="006B7CB9"/>
    <w:rsid w:val="006D0910"/>
    <w:rsid w:val="006E124B"/>
    <w:rsid w:val="006E3103"/>
    <w:rsid w:val="00705FFD"/>
    <w:rsid w:val="00776C61"/>
    <w:rsid w:val="00790ECD"/>
    <w:rsid w:val="00794578"/>
    <w:rsid w:val="007C738B"/>
    <w:rsid w:val="007D163A"/>
    <w:rsid w:val="008022C1"/>
    <w:rsid w:val="008111DF"/>
    <w:rsid w:val="00812443"/>
    <w:rsid w:val="00826126"/>
    <w:rsid w:val="00855AEA"/>
    <w:rsid w:val="00877A92"/>
    <w:rsid w:val="008B706A"/>
    <w:rsid w:val="008C6AD1"/>
    <w:rsid w:val="008D0F66"/>
    <w:rsid w:val="008D2B46"/>
    <w:rsid w:val="00932976"/>
    <w:rsid w:val="009367EC"/>
    <w:rsid w:val="0094358A"/>
    <w:rsid w:val="00962026"/>
    <w:rsid w:val="00962E27"/>
    <w:rsid w:val="00967282"/>
    <w:rsid w:val="00977486"/>
    <w:rsid w:val="009827BB"/>
    <w:rsid w:val="009846DE"/>
    <w:rsid w:val="009B1DC4"/>
    <w:rsid w:val="009C7B55"/>
    <w:rsid w:val="009D3819"/>
    <w:rsid w:val="009E2E5D"/>
    <w:rsid w:val="009F02E9"/>
    <w:rsid w:val="009F1A62"/>
    <w:rsid w:val="009F399F"/>
    <w:rsid w:val="009F4687"/>
    <w:rsid w:val="00A15A0E"/>
    <w:rsid w:val="00A166F9"/>
    <w:rsid w:val="00A22ECD"/>
    <w:rsid w:val="00A55AA0"/>
    <w:rsid w:val="00A747BF"/>
    <w:rsid w:val="00A8743F"/>
    <w:rsid w:val="00AB0A6E"/>
    <w:rsid w:val="00AC265F"/>
    <w:rsid w:val="00AE1050"/>
    <w:rsid w:val="00B011CE"/>
    <w:rsid w:val="00B1348F"/>
    <w:rsid w:val="00B97E6D"/>
    <w:rsid w:val="00BF32BC"/>
    <w:rsid w:val="00C24024"/>
    <w:rsid w:val="00C329C2"/>
    <w:rsid w:val="00CB005F"/>
    <w:rsid w:val="00CC4C1F"/>
    <w:rsid w:val="00CE1367"/>
    <w:rsid w:val="00CF7A2F"/>
    <w:rsid w:val="00D04625"/>
    <w:rsid w:val="00D11B83"/>
    <w:rsid w:val="00D4534B"/>
    <w:rsid w:val="00D72396"/>
    <w:rsid w:val="00D7690E"/>
    <w:rsid w:val="00D94733"/>
    <w:rsid w:val="00D96A1A"/>
    <w:rsid w:val="00DA1299"/>
    <w:rsid w:val="00DA1C1F"/>
    <w:rsid w:val="00E31E2A"/>
    <w:rsid w:val="00E45537"/>
    <w:rsid w:val="00E549D1"/>
    <w:rsid w:val="00E56C3A"/>
    <w:rsid w:val="00E602CC"/>
    <w:rsid w:val="00E7645B"/>
    <w:rsid w:val="00E85724"/>
    <w:rsid w:val="00E87FB2"/>
    <w:rsid w:val="00EA05CA"/>
    <w:rsid w:val="00F000C0"/>
    <w:rsid w:val="00F1373A"/>
    <w:rsid w:val="00F201CC"/>
    <w:rsid w:val="00F26855"/>
    <w:rsid w:val="00F361A7"/>
    <w:rsid w:val="00F50341"/>
    <w:rsid w:val="00F53D5C"/>
    <w:rsid w:val="00F616F7"/>
    <w:rsid w:val="00F61AFC"/>
    <w:rsid w:val="00F7107C"/>
    <w:rsid w:val="00F92D8A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5FC508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6A1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C6A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about:blank" TargetMode="Externa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5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20" Type="http://schemas.openxmlformats.org/officeDocument/2006/relationships/hyperlink" Target="about:blank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hyperlink" Target="about:blank" TargetMode="External"/><Relationship Id="rId28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hyperlink" Target="about:blank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A6E9F-8C7E-4BE2-BAB0-936D5ED0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2020-02-24T12:14:00Z</cp:lastPrinted>
  <dcterms:created xsi:type="dcterms:W3CDTF">2020-04-25T13:42:00Z</dcterms:created>
  <dcterms:modified xsi:type="dcterms:W3CDTF">2020-04-25T13:42:00Z</dcterms:modified>
</cp:coreProperties>
</file>