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09BE9" w14:textId="77777777"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Learning </w:t>
      </w:r>
      <w:proofErr w:type="gramStart"/>
      <w:r w:rsidRPr="0058245D">
        <w:rPr>
          <w:rFonts w:ascii="Arial" w:hAnsi="Arial" w:cs="Arial"/>
          <w:b/>
          <w:kern w:val="0"/>
          <w:sz w:val="24"/>
          <w:szCs w:val="24"/>
          <w:u w:val="single"/>
          <w:lang w:val="en-US"/>
        </w:rPr>
        <w:t>From</w:t>
      </w:r>
      <w:proofErr w:type="gramEnd"/>
      <w:r w:rsidRPr="0058245D">
        <w:rPr>
          <w:rFonts w:ascii="Arial" w:hAnsi="Arial" w:cs="Arial"/>
          <w:b/>
          <w:kern w:val="0"/>
          <w:sz w:val="24"/>
          <w:szCs w:val="24"/>
          <w:u w:val="single"/>
          <w:lang w:val="en-US"/>
        </w:rPr>
        <w:t xml:space="preserve"> Home</w:t>
      </w:r>
    </w:p>
    <w:p w14:paraId="7009FA4E" w14:textId="77777777"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Year </w:t>
      </w:r>
      <w:r w:rsidR="004C58C6">
        <w:rPr>
          <w:rFonts w:ascii="Arial" w:hAnsi="Arial" w:cs="Arial"/>
          <w:b/>
          <w:kern w:val="0"/>
          <w:sz w:val="24"/>
          <w:szCs w:val="24"/>
          <w:u w:val="single"/>
          <w:lang w:val="en-US"/>
        </w:rPr>
        <w:t>1</w:t>
      </w:r>
      <w:r w:rsidRPr="0058245D">
        <w:rPr>
          <w:rFonts w:ascii="Arial" w:hAnsi="Arial" w:cs="Arial"/>
          <w:b/>
          <w:kern w:val="0"/>
          <w:sz w:val="24"/>
          <w:szCs w:val="24"/>
          <w:u w:val="single"/>
          <w:lang w:val="en-US"/>
        </w:rPr>
        <w:t>_</w:t>
      </w:r>
    </w:p>
    <w:p w14:paraId="49D4792C" w14:textId="77777777" w:rsidR="00D4534B" w:rsidRPr="0058245D" w:rsidRDefault="00D4534B" w:rsidP="00D4534B">
      <w:pPr>
        <w:contextualSpacing/>
        <w:jc w:val="center"/>
        <w:rPr>
          <w:rFonts w:ascii="Arial" w:hAnsi="Arial" w:cs="Arial"/>
          <w:b/>
          <w:kern w:val="0"/>
          <w:sz w:val="24"/>
          <w:szCs w:val="24"/>
          <w:u w:val="single"/>
          <w:lang w:val="en-US"/>
        </w:rPr>
      </w:pPr>
      <w:r w:rsidRPr="0058245D">
        <w:rPr>
          <w:rFonts w:ascii="Arial" w:hAnsi="Arial" w:cs="Arial"/>
          <w:b/>
          <w:kern w:val="0"/>
          <w:sz w:val="24"/>
          <w:szCs w:val="24"/>
          <w:u w:val="single"/>
          <w:lang w:val="en-US"/>
        </w:rPr>
        <w:t xml:space="preserve">Week </w:t>
      </w:r>
      <w:r w:rsidR="007B0282">
        <w:rPr>
          <w:rFonts w:ascii="Arial" w:hAnsi="Arial" w:cs="Arial"/>
          <w:b/>
          <w:kern w:val="0"/>
          <w:sz w:val="24"/>
          <w:szCs w:val="24"/>
          <w:u w:val="single"/>
          <w:lang w:val="en-US"/>
        </w:rPr>
        <w:t>1</w:t>
      </w:r>
      <w:r w:rsidR="007E03B3">
        <w:rPr>
          <w:rFonts w:ascii="Arial" w:hAnsi="Arial" w:cs="Arial"/>
          <w:b/>
          <w:kern w:val="0"/>
          <w:sz w:val="24"/>
          <w:szCs w:val="24"/>
          <w:u w:val="single"/>
          <w:lang w:val="en-US"/>
        </w:rPr>
        <w:t>2</w:t>
      </w:r>
      <w:r w:rsidRPr="0058245D">
        <w:rPr>
          <w:rFonts w:ascii="Arial" w:hAnsi="Arial" w:cs="Arial"/>
          <w:b/>
          <w:kern w:val="0"/>
          <w:sz w:val="24"/>
          <w:szCs w:val="24"/>
          <w:u w:val="single"/>
          <w:lang w:val="en-US"/>
        </w:rPr>
        <w:t xml:space="preserve"> (week beginning </w:t>
      </w:r>
      <w:r w:rsidR="007E03B3">
        <w:rPr>
          <w:rFonts w:ascii="Arial" w:hAnsi="Arial" w:cs="Arial"/>
          <w:b/>
          <w:kern w:val="0"/>
          <w:sz w:val="24"/>
          <w:szCs w:val="24"/>
          <w:u w:val="single"/>
          <w:lang w:val="en-US"/>
        </w:rPr>
        <w:t>13</w:t>
      </w:r>
      <w:r w:rsidR="00FD30B0">
        <w:rPr>
          <w:rFonts w:ascii="Arial" w:hAnsi="Arial" w:cs="Arial"/>
          <w:b/>
          <w:kern w:val="0"/>
          <w:sz w:val="24"/>
          <w:szCs w:val="24"/>
          <w:u w:val="single"/>
          <w:lang w:val="en-US"/>
        </w:rPr>
        <w:t>th</w:t>
      </w:r>
      <w:r w:rsidR="00CD2E5C">
        <w:rPr>
          <w:rFonts w:ascii="Arial" w:hAnsi="Arial" w:cs="Arial"/>
          <w:b/>
          <w:kern w:val="0"/>
          <w:sz w:val="24"/>
          <w:szCs w:val="24"/>
          <w:u w:val="single"/>
          <w:lang w:val="en-US"/>
        </w:rPr>
        <w:t xml:space="preserve"> </w:t>
      </w:r>
      <w:r w:rsidR="00FD30B0">
        <w:rPr>
          <w:rFonts w:ascii="Arial" w:hAnsi="Arial" w:cs="Arial"/>
          <w:b/>
          <w:kern w:val="0"/>
          <w:sz w:val="24"/>
          <w:szCs w:val="24"/>
          <w:u w:val="single"/>
          <w:lang w:val="en-US"/>
        </w:rPr>
        <w:t>July</w:t>
      </w:r>
      <w:r w:rsidRPr="0058245D">
        <w:rPr>
          <w:rFonts w:ascii="Arial" w:hAnsi="Arial" w:cs="Arial"/>
          <w:b/>
          <w:kern w:val="0"/>
          <w:sz w:val="24"/>
          <w:szCs w:val="24"/>
          <w:u w:val="single"/>
          <w:lang w:val="en-US"/>
        </w:rPr>
        <w:t>)</w:t>
      </w:r>
    </w:p>
    <w:p w14:paraId="77396A1E" w14:textId="77777777" w:rsidR="00D4534B" w:rsidRPr="0058245D" w:rsidRDefault="00D4534B" w:rsidP="00D4534B">
      <w:pPr>
        <w:contextualSpacing/>
        <w:jc w:val="center"/>
        <w:rPr>
          <w:rFonts w:ascii="Arial" w:hAnsi="Arial" w:cs="Arial"/>
          <w:b/>
          <w:kern w:val="0"/>
          <w:sz w:val="24"/>
          <w:szCs w:val="24"/>
          <w:u w:val="single"/>
          <w:lang w:val="en-US"/>
        </w:rPr>
      </w:pPr>
    </w:p>
    <w:p w14:paraId="70A8F8A2" w14:textId="77777777" w:rsidR="00D4534B" w:rsidRPr="0058245D" w:rsidRDefault="00D4534B" w:rsidP="00D4534B">
      <w:pPr>
        <w:contextualSpacing/>
        <w:jc w:val="left"/>
        <w:rPr>
          <w:rFonts w:ascii="Arial" w:hAnsi="Arial" w:cs="Arial"/>
          <w:kern w:val="0"/>
          <w:sz w:val="24"/>
          <w:szCs w:val="24"/>
          <w:lang w:val="en-US"/>
        </w:rPr>
      </w:pPr>
      <w:r w:rsidRPr="0058245D">
        <w:rPr>
          <w:rFonts w:ascii="Arial" w:hAnsi="Arial" w:cs="Arial"/>
          <w:kern w:val="0"/>
          <w:sz w:val="24"/>
          <w:szCs w:val="24"/>
          <w:lang w:val="en-US"/>
        </w:rPr>
        <w:t xml:space="preserve">Please find below details of your child’s </w:t>
      </w:r>
      <w:r w:rsidR="00077A25">
        <w:rPr>
          <w:rFonts w:ascii="Arial" w:hAnsi="Arial" w:cs="Arial"/>
          <w:kern w:val="0"/>
          <w:sz w:val="24"/>
          <w:szCs w:val="24"/>
          <w:lang w:val="en-US"/>
        </w:rPr>
        <w:t>‘</w:t>
      </w:r>
      <w:r w:rsidRPr="0058245D">
        <w:rPr>
          <w:rFonts w:ascii="Arial" w:hAnsi="Arial" w:cs="Arial"/>
          <w:kern w:val="0"/>
          <w:sz w:val="24"/>
          <w:szCs w:val="24"/>
          <w:lang w:val="en-US"/>
        </w:rPr>
        <w:t>learning from home</w:t>
      </w:r>
      <w:r w:rsidR="00077A25">
        <w:rPr>
          <w:rFonts w:ascii="Arial" w:hAnsi="Arial" w:cs="Arial"/>
          <w:kern w:val="0"/>
          <w:sz w:val="24"/>
          <w:szCs w:val="24"/>
          <w:lang w:val="en-US"/>
        </w:rPr>
        <w:t>’</w:t>
      </w:r>
      <w:r w:rsidRPr="0058245D">
        <w:rPr>
          <w:rFonts w:ascii="Arial" w:hAnsi="Arial" w:cs="Arial"/>
          <w:kern w:val="0"/>
          <w:sz w:val="24"/>
          <w:szCs w:val="24"/>
          <w:lang w:val="en-US"/>
        </w:rPr>
        <w:t xml:space="preserve"> tasks for this week. </w:t>
      </w:r>
    </w:p>
    <w:p w14:paraId="1D5742E2" w14:textId="77777777" w:rsidR="00D4534B" w:rsidRPr="0058245D" w:rsidRDefault="00D4534B" w:rsidP="00D4534B">
      <w:pPr>
        <w:contextualSpacing/>
        <w:jc w:val="left"/>
        <w:rPr>
          <w:rFonts w:ascii="Arial" w:hAnsi="Arial" w:cs="Arial"/>
          <w:kern w:val="0"/>
          <w:sz w:val="24"/>
          <w:szCs w:val="24"/>
          <w:lang w:val="en-US"/>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8"/>
        <w:gridCol w:w="1752"/>
        <w:gridCol w:w="6120"/>
        <w:gridCol w:w="1485"/>
      </w:tblGrid>
      <w:tr w:rsidR="00D96A1A" w:rsidRPr="0058245D" w14:paraId="0AFFCF84" w14:textId="77777777" w:rsidTr="00776C61">
        <w:tc>
          <w:tcPr>
            <w:tcW w:w="1398" w:type="dxa"/>
            <w:shd w:val="clear" w:color="auto" w:fill="auto"/>
          </w:tcPr>
          <w:p w14:paraId="37AD9E76" w14:textId="77777777" w:rsidR="00D4534B" w:rsidRPr="0058245D" w:rsidRDefault="00D4534B" w:rsidP="00D4534B">
            <w:pPr>
              <w:contextualSpacing/>
              <w:jc w:val="left"/>
              <w:rPr>
                <w:rFonts w:ascii="Arial" w:hAnsi="Arial" w:cs="Arial"/>
                <w:kern w:val="0"/>
                <w:sz w:val="24"/>
                <w:szCs w:val="24"/>
                <w:lang w:val="en-US"/>
              </w:rPr>
            </w:pPr>
          </w:p>
        </w:tc>
        <w:tc>
          <w:tcPr>
            <w:tcW w:w="1752" w:type="dxa"/>
            <w:shd w:val="clear" w:color="auto" w:fill="auto"/>
          </w:tcPr>
          <w:p w14:paraId="1AA4DDDA" w14:textId="77777777"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Learning Focus</w:t>
            </w:r>
          </w:p>
        </w:tc>
        <w:tc>
          <w:tcPr>
            <w:tcW w:w="6120" w:type="dxa"/>
            <w:shd w:val="clear" w:color="auto" w:fill="auto"/>
          </w:tcPr>
          <w:p w14:paraId="41DFA486" w14:textId="77777777"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Links to useful websites, resources and videos to support with the learning focus</w:t>
            </w:r>
          </w:p>
        </w:tc>
        <w:tc>
          <w:tcPr>
            <w:tcW w:w="1485" w:type="dxa"/>
            <w:shd w:val="clear" w:color="auto" w:fill="auto"/>
          </w:tcPr>
          <w:p w14:paraId="3BB78897" w14:textId="77777777" w:rsidR="00D4534B" w:rsidRPr="0058245D" w:rsidRDefault="00D4534B" w:rsidP="00D4534B">
            <w:pPr>
              <w:contextualSpacing/>
              <w:jc w:val="left"/>
              <w:rPr>
                <w:rFonts w:ascii="Arial" w:hAnsi="Arial" w:cs="Arial"/>
                <w:b/>
                <w:kern w:val="0"/>
                <w:sz w:val="24"/>
                <w:szCs w:val="24"/>
                <w:lang w:val="en-US"/>
              </w:rPr>
            </w:pPr>
            <w:r w:rsidRPr="0058245D">
              <w:rPr>
                <w:rFonts w:ascii="Arial" w:hAnsi="Arial" w:cs="Arial"/>
                <w:b/>
                <w:kern w:val="0"/>
                <w:sz w:val="24"/>
                <w:szCs w:val="24"/>
                <w:lang w:val="en-US"/>
              </w:rPr>
              <w:t>Tasks to complete</w:t>
            </w:r>
          </w:p>
        </w:tc>
      </w:tr>
      <w:tr w:rsidR="00D96A1A" w:rsidRPr="00D96A1A" w14:paraId="1540E10C" w14:textId="77777777" w:rsidTr="00776C61">
        <w:tc>
          <w:tcPr>
            <w:tcW w:w="1398" w:type="dxa"/>
            <w:shd w:val="clear" w:color="auto" w:fill="auto"/>
          </w:tcPr>
          <w:p w14:paraId="12C8B972" w14:textId="77777777"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Phonics/ Spelling</w:t>
            </w:r>
          </w:p>
        </w:tc>
        <w:tc>
          <w:tcPr>
            <w:tcW w:w="1752" w:type="dxa"/>
            <w:shd w:val="clear" w:color="auto" w:fill="auto"/>
          </w:tcPr>
          <w:p w14:paraId="397F109F" w14:textId="77777777"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We are learning to…</w:t>
            </w:r>
          </w:p>
          <w:p w14:paraId="5AAD852B" w14:textId="77777777" w:rsidR="00D4534B" w:rsidRPr="00D96A1A" w:rsidRDefault="004C58C6" w:rsidP="00D4534B">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 Recap </w:t>
            </w:r>
            <w:r w:rsidR="00692960" w:rsidRPr="00543319">
              <w:rPr>
                <w:rFonts w:ascii="Arial" w:hAnsi="Arial" w:cs="Arial"/>
                <w:b/>
                <w:color w:val="7030A0"/>
                <w:kern w:val="0"/>
                <w:sz w:val="22"/>
                <w:szCs w:val="22"/>
                <w:lang w:val="en-US"/>
              </w:rPr>
              <w:t>all</w:t>
            </w:r>
            <w:r w:rsidR="00692960">
              <w:rPr>
                <w:rFonts w:ascii="Arial" w:hAnsi="Arial" w:cs="Arial"/>
                <w:color w:val="7030A0"/>
                <w:kern w:val="0"/>
                <w:sz w:val="22"/>
                <w:szCs w:val="22"/>
                <w:lang w:val="en-US"/>
              </w:rPr>
              <w:t xml:space="preserve"> </w:t>
            </w:r>
            <w:r w:rsidRPr="00D96A1A">
              <w:rPr>
                <w:rFonts w:ascii="Arial" w:hAnsi="Arial" w:cs="Arial"/>
                <w:color w:val="7030A0"/>
                <w:kern w:val="0"/>
                <w:sz w:val="22"/>
                <w:szCs w:val="22"/>
                <w:lang w:val="en-US"/>
              </w:rPr>
              <w:t xml:space="preserve">phase </w:t>
            </w:r>
            <w:r w:rsidR="00692960">
              <w:rPr>
                <w:rFonts w:ascii="Arial" w:hAnsi="Arial" w:cs="Arial"/>
                <w:color w:val="7030A0"/>
                <w:kern w:val="0"/>
                <w:sz w:val="22"/>
                <w:szCs w:val="22"/>
                <w:lang w:val="en-US"/>
              </w:rPr>
              <w:t>5</w:t>
            </w:r>
            <w:r w:rsidRPr="00D96A1A">
              <w:rPr>
                <w:rFonts w:ascii="Arial" w:hAnsi="Arial" w:cs="Arial"/>
                <w:color w:val="7030A0"/>
                <w:kern w:val="0"/>
                <w:sz w:val="22"/>
                <w:szCs w:val="22"/>
                <w:lang w:val="en-US"/>
              </w:rPr>
              <w:t xml:space="preserve"> phonic sounds</w:t>
            </w:r>
          </w:p>
          <w:p w14:paraId="4DDAA18E" w14:textId="77777777" w:rsidR="004C58C6" w:rsidRPr="00D96A1A" w:rsidRDefault="004C58C6" w:rsidP="00D4534B">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 Recap</w:t>
            </w:r>
            <w:r w:rsidR="000B1741">
              <w:rPr>
                <w:rFonts w:ascii="Arial" w:hAnsi="Arial" w:cs="Arial"/>
                <w:color w:val="008000"/>
                <w:kern w:val="0"/>
                <w:sz w:val="22"/>
                <w:szCs w:val="22"/>
                <w:lang w:val="en-US"/>
              </w:rPr>
              <w:t xml:space="preserve"> </w:t>
            </w:r>
            <w:r w:rsidR="000B1741">
              <w:rPr>
                <w:rFonts w:ascii="Arial" w:hAnsi="Arial" w:cs="Arial"/>
                <w:b/>
                <w:color w:val="008000"/>
                <w:kern w:val="0"/>
                <w:sz w:val="22"/>
                <w:szCs w:val="22"/>
                <w:lang w:val="en-US"/>
              </w:rPr>
              <w:t>all</w:t>
            </w:r>
            <w:r w:rsidRPr="00D96A1A">
              <w:rPr>
                <w:rFonts w:ascii="Arial" w:hAnsi="Arial" w:cs="Arial"/>
                <w:color w:val="008000"/>
                <w:kern w:val="0"/>
                <w:sz w:val="22"/>
                <w:szCs w:val="22"/>
                <w:lang w:val="en-US"/>
              </w:rPr>
              <w:t xml:space="preserve"> Phase </w:t>
            </w:r>
            <w:r w:rsidR="00C11D66">
              <w:rPr>
                <w:rFonts w:ascii="Arial" w:hAnsi="Arial" w:cs="Arial"/>
                <w:color w:val="008000"/>
                <w:kern w:val="0"/>
                <w:sz w:val="22"/>
                <w:szCs w:val="22"/>
                <w:lang w:val="en-US"/>
              </w:rPr>
              <w:t>5</w:t>
            </w:r>
            <w:r w:rsidRPr="00D96A1A">
              <w:rPr>
                <w:rFonts w:ascii="Arial" w:hAnsi="Arial" w:cs="Arial"/>
                <w:color w:val="008000"/>
                <w:kern w:val="0"/>
                <w:sz w:val="22"/>
                <w:szCs w:val="22"/>
                <w:lang w:val="en-US"/>
              </w:rPr>
              <w:t xml:space="preserve"> phonic sounds</w:t>
            </w:r>
          </w:p>
          <w:p w14:paraId="5774A3BE" w14:textId="77777777" w:rsidR="004C58C6" w:rsidRPr="00D96A1A" w:rsidRDefault="004C58C6" w:rsidP="00D4534B">
            <w:pPr>
              <w:contextualSpacing/>
              <w:jc w:val="left"/>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 Recap</w:t>
            </w:r>
            <w:r w:rsidR="000B1741">
              <w:rPr>
                <w:rFonts w:ascii="Arial" w:hAnsi="Arial" w:cs="Arial"/>
                <w:color w:val="FF0066"/>
                <w:kern w:val="0"/>
                <w:sz w:val="22"/>
                <w:szCs w:val="22"/>
                <w:lang w:val="en-US"/>
              </w:rPr>
              <w:t xml:space="preserve"> </w:t>
            </w:r>
            <w:r w:rsidR="000B1741">
              <w:rPr>
                <w:rFonts w:ascii="Arial" w:hAnsi="Arial" w:cs="Arial"/>
                <w:b/>
                <w:color w:val="FF0066"/>
                <w:kern w:val="0"/>
                <w:sz w:val="22"/>
                <w:szCs w:val="22"/>
                <w:lang w:val="en-US"/>
              </w:rPr>
              <w:t>all</w:t>
            </w:r>
            <w:r w:rsidRPr="00D96A1A">
              <w:rPr>
                <w:rFonts w:ascii="Arial" w:hAnsi="Arial" w:cs="Arial"/>
                <w:color w:val="FF0066"/>
                <w:kern w:val="0"/>
                <w:sz w:val="22"/>
                <w:szCs w:val="22"/>
                <w:lang w:val="en-US"/>
              </w:rPr>
              <w:t xml:space="preserve"> phase </w:t>
            </w:r>
            <w:r w:rsidR="00C11D66">
              <w:rPr>
                <w:rFonts w:ascii="Arial" w:hAnsi="Arial" w:cs="Arial"/>
                <w:color w:val="FF0066"/>
                <w:kern w:val="0"/>
                <w:sz w:val="22"/>
                <w:szCs w:val="22"/>
                <w:lang w:val="en-US"/>
              </w:rPr>
              <w:t>5</w:t>
            </w:r>
            <w:r w:rsidR="00946444">
              <w:rPr>
                <w:rFonts w:ascii="Arial" w:hAnsi="Arial" w:cs="Arial"/>
                <w:color w:val="FF0066"/>
                <w:kern w:val="0"/>
                <w:sz w:val="22"/>
                <w:szCs w:val="22"/>
                <w:lang w:val="en-US"/>
              </w:rPr>
              <w:t xml:space="preserve"> </w:t>
            </w:r>
            <w:r w:rsidRPr="00D96A1A">
              <w:rPr>
                <w:rFonts w:ascii="Arial" w:hAnsi="Arial" w:cs="Arial"/>
                <w:color w:val="FF0066"/>
                <w:kern w:val="0"/>
                <w:sz w:val="22"/>
                <w:szCs w:val="22"/>
                <w:lang w:val="en-US"/>
              </w:rPr>
              <w:t>phonic sounds</w:t>
            </w:r>
          </w:p>
          <w:p w14:paraId="30BAA417" w14:textId="77777777"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14:paraId="0335C7B2" w14:textId="77777777" w:rsidR="00236801" w:rsidRPr="00D96A1A" w:rsidRDefault="004C58C6" w:rsidP="004C58C6">
            <w:pPr>
              <w:contextualSpacing/>
              <w:jc w:val="left"/>
              <w:rPr>
                <w:rFonts w:ascii="Arial" w:hAnsi="Arial" w:cs="Arial"/>
                <w:color w:val="7030A0"/>
                <w:kern w:val="0"/>
                <w:sz w:val="22"/>
                <w:szCs w:val="22"/>
                <w:lang w:val="en-US"/>
              </w:rPr>
            </w:pPr>
            <w:proofErr w:type="spellStart"/>
            <w:r w:rsidRPr="00D96A1A">
              <w:rPr>
                <w:rFonts w:ascii="Arial" w:hAnsi="Arial" w:cs="Arial"/>
                <w:color w:val="7030A0"/>
                <w:kern w:val="0"/>
                <w:sz w:val="22"/>
                <w:szCs w:val="22"/>
                <w:lang w:val="en-US"/>
              </w:rPr>
              <w:t>Ms</w:t>
            </w:r>
            <w:proofErr w:type="spellEnd"/>
            <w:r w:rsidRPr="00D96A1A">
              <w:rPr>
                <w:rFonts w:ascii="Arial" w:hAnsi="Arial" w:cs="Arial"/>
                <w:color w:val="7030A0"/>
                <w:kern w:val="0"/>
                <w:sz w:val="22"/>
                <w:szCs w:val="22"/>
                <w:lang w:val="en-US"/>
              </w:rPr>
              <w:t xml:space="preserve"> </w:t>
            </w:r>
            <w:proofErr w:type="spellStart"/>
            <w:r w:rsidRPr="00D96A1A">
              <w:rPr>
                <w:rFonts w:ascii="Arial" w:hAnsi="Arial" w:cs="Arial"/>
                <w:color w:val="7030A0"/>
                <w:kern w:val="0"/>
                <w:sz w:val="22"/>
                <w:szCs w:val="22"/>
                <w:lang w:val="en-US"/>
              </w:rPr>
              <w:t>Weerasekera’s</w:t>
            </w:r>
            <w:proofErr w:type="spellEnd"/>
            <w:r w:rsidRPr="00D96A1A">
              <w:rPr>
                <w:rFonts w:ascii="Arial" w:hAnsi="Arial" w:cs="Arial"/>
                <w:color w:val="7030A0"/>
                <w:kern w:val="0"/>
                <w:sz w:val="22"/>
                <w:szCs w:val="22"/>
                <w:lang w:val="en-US"/>
              </w:rPr>
              <w:t xml:space="preserve"> group:</w:t>
            </w:r>
          </w:p>
          <w:p w14:paraId="413ABA20" w14:textId="77777777" w:rsidR="00250814" w:rsidRDefault="005D057D" w:rsidP="004C58C6">
            <w:pPr>
              <w:contextualSpacing/>
              <w:jc w:val="left"/>
            </w:pPr>
            <w:hyperlink r:id="rId8" w:history="1">
              <w:r w:rsidR="00C11D66">
                <w:rPr>
                  <w:rStyle w:val="Hyperlink"/>
                </w:rPr>
                <w:t>https://www.phonicsplay.co.uk/member-only/Phase5Menu.htm</w:t>
              </w:r>
            </w:hyperlink>
          </w:p>
          <w:p w14:paraId="05033BE4" w14:textId="77777777" w:rsidR="00C11D66" w:rsidRPr="00D96A1A" w:rsidRDefault="00C11D66" w:rsidP="004C58C6">
            <w:pPr>
              <w:contextualSpacing/>
              <w:jc w:val="left"/>
              <w:rPr>
                <w:rFonts w:ascii="Arial" w:hAnsi="Arial" w:cs="Arial"/>
                <w:kern w:val="0"/>
                <w:sz w:val="22"/>
                <w:szCs w:val="22"/>
                <w:lang w:val="en-US"/>
              </w:rPr>
            </w:pPr>
          </w:p>
          <w:p w14:paraId="681D5146" w14:textId="77777777" w:rsidR="004C58C6" w:rsidRPr="00D96A1A" w:rsidRDefault="004C58C6" w:rsidP="004C58C6">
            <w:pPr>
              <w:contextualSpacing/>
              <w:jc w:val="left"/>
              <w:rPr>
                <w:rFonts w:ascii="Arial" w:hAnsi="Arial" w:cs="Arial"/>
                <w:color w:val="008000"/>
                <w:kern w:val="0"/>
                <w:sz w:val="22"/>
                <w:szCs w:val="22"/>
                <w:lang w:val="en-US"/>
              </w:rPr>
            </w:pPr>
            <w:proofErr w:type="spellStart"/>
            <w:r w:rsidRPr="00D96A1A">
              <w:rPr>
                <w:rFonts w:ascii="Arial" w:hAnsi="Arial" w:cs="Arial"/>
                <w:color w:val="008000"/>
                <w:kern w:val="0"/>
                <w:sz w:val="22"/>
                <w:szCs w:val="22"/>
                <w:lang w:val="en-US"/>
              </w:rPr>
              <w:t>Mrs</w:t>
            </w:r>
            <w:proofErr w:type="spellEnd"/>
            <w:r w:rsidRPr="00D96A1A">
              <w:rPr>
                <w:rFonts w:ascii="Arial" w:hAnsi="Arial" w:cs="Arial"/>
                <w:color w:val="008000"/>
                <w:kern w:val="0"/>
                <w:sz w:val="22"/>
                <w:szCs w:val="22"/>
                <w:lang w:val="en-US"/>
              </w:rPr>
              <w:t xml:space="preserve"> </w:t>
            </w:r>
            <w:proofErr w:type="spellStart"/>
            <w:r w:rsidRPr="00D96A1A">
              <w:rPr>
                <w:rFonts w:ascii="Arial" w:hAnsi="Arial" w:cs="Arial"/>
                <w:color w:val="008000"/>
                <w:kern w:val="0"/>
                <w:sz w:val="22"/>
                <w:szCs w:val="22"/>
                <w:lang w:val="en-US"/>
              </w:rPr>
              <w:t>Cherrill’s</w:t>
            </w:r>
            <w:proofErr w:type="spellEnd"/>
            <w:r w:rsidRPr="00D96A1A">
              <w:rPr>
                <w:rFonts w:ascii="Arial" w:hAnsi="Arial" w:cs="Arial"/>
                <w:color w:val="008000"/>
                <w:kern w:val="0"/>
                <w:sz w:val="22"/>
                <w:szCs w:val="22"/>
                <w:lang w:val="en-US"/>
              </w:rPr>
              <w:t xml:space="preserve"> group:</w:t>
            </w:r>
          </w:p>
          <w:p w14:paraId="47C3D427" w14:textId="77777777" w:rsidR="004C58C6" w:rsidRPr="00D96A1A" w:rsidRDefault="005D057D" w:rsidP="004C58C6">
            <w:pPr>
              <w:contextualSpacing/>
              <w:jc w:val="left"/>
              <w:rPr>
                <w:rFonts w:ascii="Arial" w:hAnsi="Arial" w:cs="Arial"/>
                <w:kern w:val="0"/>
                <w:sz w:val="22"/>
                <w:szCs w:val="22"/>
                <w:lang w:val="en-US"/>
              </w:rPr>
            </w:pPr>
            <w:hyperlink r:id="rId9" w:history="1">
              <w:r w:rsidR="00C11D66">
                <w:rPr>
                  <w:rStyle w:val="Hyperlink"/>
                </w:rPr>
                <w:t>https://www.phonicsplay.co.uk/member-only/Phase5Menu.htm</w:t>
              </w:r>
            </w:hyperlink>
          </w:p>
          <w:p w14:paraId="3EAEC152" w14:textId="77777777" w:rsidR="004C58C6" w:rsidRPr="00D96A1A" w:rsidRDefault="004C58C6" w:rsidP="004C58C6">
            <w:pPr>
              <w:rPr>
                <w:rFonts w:ascii="Arial" w:hAnsi="Arial" w:cs="Arial"/>
                <w:sz w:val="22"/>
                <w:szCs w:val="22"/>
                <w:lang w:val="en-US"/>
              </w:rPr>
            </w:pPr>
          </w:p>
          <w:p w14:paraId="513B48DF" w14:textId="77777777" w:rsidR="004C58C6" w:rsidRPr="00D96A1A" w:rsidRDefault="004C58C6" w:rsidP="004C58C6">
            <w:pPr>
              <w:rPr>
                <w:rFonts w:ascii="Arial" w:hAnsi="Arial" w:cs="Arial"/>
                <w:color w:val="FF0066"/>
                <w:kern w:val="0"/>
                <w:sz w:val="22"/>
                <w:szCs w:val="22"/>
                <w:lang w:val="en-US"/>
              </w:rPr>
            </w:pP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Matharu and </w:t>
            </w:r>
            <w:proofErr w:type="spellStart"/>
            <w:r w:rsidRPr="00D96A1A">
              <w:rPr>
                <w:rFonts w:ascii="Arial" w:hAnsi="Arial" w:cs="Arial"/>
                <w:color w:val="FF0066"/>
                <w:kern w:val="0"/>
                <w:sz w:val="22"/>
                <w:szCs w:val="22"/>
                <w:lang w:val="en-US"/>
              </w:rPr>
              <w:t>Mrs</w:t>
            </w:r>
            <w:proofErr w:type="spellEnd"/>
            <w:r w:rsidRPr="00D96A1A">
              <w:rPr>
                <w:rFonts w:ascii="Arial" w:hAnsi="Arial" w:cs="Arial"/>
                <w:color w:val="FF0066"/>
                <w:kern w:val="0"/>
                <w:sz w:val="22"/>
                <w:szCs w:val="22"/>
                <w:lang w:val="en-US"/>
              </w:rPr>
              <w:t xml:space="preserve"> Ram’s group:</w:t>
            </w:r>
          </w:p>
          <w:p w14:paraId="6A6763EF" w14:textId="77777777" w:rsidR="004C58C6" w:rsidRDefault="005D057D" w:rsidP="004C58C6">
            <w:hyperlink r:id="rId10" w:history="1">
              <w:r w:rsidR="00C11D66">
                <w:rPr>
                  <w:rStyle w:val="Hyperlink"/>
                </w:rPr>
                <w:t>https://www.phonicsplay.co.uk/member-only/Phase5Menu.htm</w:t>
              </w:r>
            </w:hyperlink>
          </w:p>
          <w:p w14:paraId="1B71A842" w14:textId="77777777" w:rsidR="000A608A" w:rsidRDefault="000A608A" w:rsidP="004C58C6">
            <w:pPr>
              <w:rPr>
                <w:rFonts w:ascii="Arial" w:hAnsi="Arial" w:cs="Arial"/>
                <w:sz w:val="22"/>
                <w:szCs w:val="22"/>
                <w:lang w:val="en-US"/>
              </w:rPr>
            </w:pPr>
          </w:p>
          <w:p w14:paraId="7250BD0C" w14:textId="77777777" w:rsidR="000A608A" w:rsidRDefault="000A608A" w:rsidP="004C58C6">
            <w:pPr>
              <w:rPr>
                <w:rFonts w:ascii="Arial" w:hAnsi="Arial" w:cs="Arial"/>
                <w:sz w:val="22"/>
                <w:szCs w:val="22"/>
                <w:lang w:val="en-US"/>
              </w:rPr>
            </w:pPr>
            <w:r>
              <w:rPr>
                <w:rFonts w:ascii="Arial" w:hAnsi="Arial" w:cs="Arial"/>
                <w:sz w:val="22"/>
                <w:szCs w:val="22"/>
                <w:lang w:val="en-US"/>
              </w:rPr>
              <w:t xml:space="preserve">There are also daily phonic lessons (new!) to watch on YouTube. These fun and interactive lessons have been planned for and delivered by </w:t>
            </w:r>
            <w:r>
              <w:rPr>
                <w:rFonts w:ascii="Arial" w:hAnsi="Arial" w:cs="Arial"/>
                <w:i/>
                <w:sz w:val="22"/>
                <w:szCs w:val="22"/>
                <w:lang w:val="en-US"/>
              </w:rPr>
              <w:t xml:space="preserve">Letters and Sounds. </w:t>
            </w:r>
            <w:r>
              <w:rPr>
                <w:rFonts w:ascii="Arial" w:hAnsi="Arial" w:cs="Arial"/>
                <w:sz w:val="22"/>
                <w:szCs w:val="22"/>
                <w:lang w:val="en-US"/>
              </w:rPr>
              <w:t xml:space="preserve">We follow this particular scheme of work at school. There are daily lessons at 10:30 for Year 1 children, followed by an additional lesson on ‘blending’ at 11:00. Please type ‘Letters and sounds for home and school’ into the </w:t>
            </w:r>
            <w:proofErr w:type="spellStart"/>
            <w:r>
              <w:rPr>
                <w:rFonts w:ascii="Arial" w:hAnsi="Arial" w:cs="Arial"/>
                <w:sz w:val="22"/>
                <w:szCs w:val="22"/>
                <w:lang w:val="en-US"/>
              </w:rPr>
              <w:t>Youtube</w:t>
            </w:r>
            <w:proofErr w:type="spellEnd"/>
            <w:r>
              <w:rPr>
                <w:rFonts w:ascii="Arial" w:hAnsi="Arial" w:cs="Arial"/>
                <w:sz w:val="22"/>
                <w:szCs w:val="22"/>
                <w:lang w:val="en-US"/>
              </w:rPr>
              <w:t xml:space="preserve"> </w:t>
            </w:r>
            <w:proofErr w:type="spellStart"/>
            <w:r>
              <w:rPr>
                <w:rFonts w:ascii="Arial" w:hAnsi="Arial" w:cs="Arial"/>
                <w:sz w:val="22"/>
                <w:szCs w:val="22"/>
                <w:lang w:val="en-US"/>
              </w:rPr>
              <w:t>seach</w:t>
            </w:r>
            <w:proofErr w:type="spellEnd"/>
            <w:r>
              <w:rPr>
                <w:rFonts w:ascii="Arial" w:hAnsi="Arial" w:cs="Arial"/>
                <w:sz w:val="22"/>
                <w:szCs w:val="22"/>
                <w:lang w:val="en-US"/>
              </w:rPr>
              <w:t xml:space="preserve"> bar. Or alternatively, click the link below. </w:t>
            </w:r>
          </w:p>
          <w:p w14:paraId="1E7163BB" w14:textId="77777777" w:rsidR="000A608A" w:rsidRDefault="005D057D" w:rsidP="004C58C6">
            <w:hyperlink r:id="rId11" w:history="1">
              <w:r w:rsidR="000A608A">
                <w:rPr>
                  <w:rStyle w:val="Hyperlink"/>
                </w:rPr>
                <w:t>https://www.youtube.com/channel/UCP_FbjYUP_UtldV2K_-niWw</w:t>
              </w:r>
            </w:hyperlink>
          </w:p>
          <w:p w14:paraId="7F0BC5D6" w14:textId="77777777" w:rsidR="000A608A" w:rsidRPr="000A608A" w:rsidRDefault="000A608A" w:rsidP="004C58C6">
            <w:pPr>
              <w:rPr>
                <w:rFonts w:ascii="Arial" w:hAnsi="Arial" w:cs="Arial"/>
                <w:sz w:val="22"/>
                <w:szCs w:val="22"/>
                <w:lang w:val="en-US"/>
              </w:rPr>
            </w:pPr>
          </w:p>
        </w:tc>
        <w:tc>
          <w:tcPr>
            <w:tcW w:w="1485" w:type="dxa"/>
            <w:shd w:val="clear" w:color="auto" w:fill="auto"/>
          </w:tcPr>
          <w:p w14:paraId="01B198D5" w14:textId="77777777" w:rsidR="00645F07" w:rsidRPr="00D96A1A" w:rsidRDefault="004C58C6"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Please recap the sounds for the relevant phase by playing the interactive games on the </w:t>
            </w:r>
            <w:proofErr w:type="spellStart"/>
            <w:r w:rsidRPr="00D96A1A">
              <w:rPr>
                <w:rFonts w:ascii="Arial" w:hAnsi="Arial" w:cs="Arial"/>
                <w:kern w:val="0"/>
                <w:sz w:val="22"/>
                <w:szCs w:val="22"/>
                <w:lang w:val="en-US"/>
              </w:rPr>
              <w:t>phonicsplay</w:t>
            </w:r>
            <w:proofErr w:type="spellEnd"/>
            <w:r w:rsidRPr="00D96A1A">
              <w:rPr>
                <w:rFonts w:ascii="Arial" w:hAnsi="Arial" w:cs="Arial"/>
                <w:kern w:val="0"/>
                <w:sz w:val="22"/>
                <w:szCs w:val="22"/>
                <w:lang w:val="en-US"/>
              </w:rPr>
              <w:t xml:space="preserve"> website. </w:t>
            </w:r>
          </w:p>
        </w:tc>
      </w:tr>
      <w:tr w:rsidR="00D96A1A" w:rsidRPr="00D96A1A" w14:paraId="0F5C3121" w14:textId="77777777" w:rsidTr="00776C61">
        <w:tc>
          <w:tcPr>
            <w:tcW w:w="1398" w:type="dxa"/>
            <w:shd w:val="clear" w:color="auto" w:fill="auto"/>
          </w:tcPr>
          <w:p w14:paraId="75064FA4" w14:textId="77777777"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Reading</w:t>
            </w:r>
          </w:p>
        </w:tc>
        <w:tc>
          <w:tcPr>
            <w:tcW w:w="1752" w:type="dxa"/>
            <w:shd w:val="clear" w:color="auto" w:fill="auto"/>
          </w:tcPr>
          <w:p w14:paraId="0E2A45F6" w14:textId="77777777"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14:paraId="06CA99C1" w14:textId="77777777" w:rsidR="00D4534B" w:rsidRPr="00D96A1A" w:rsidRDefault="00812443" w:rsidP="00D4534B">
            <w:pPr>
              <w:contextualSpacing/>
              <w:jc w:val="left"/>
              <w:rPr>
                <w:rFonts w:ascii="Arial" w:hAnsi="Arial" w:cs="Arial"/>
                <w:color w:val="0070C0"/>
                <w:kern w:val="0"/>
                <w:sz w:val="22"/>
                <w:szCs w:val="22"/>
                <w:lang w:val="en-US"/>
              </w:rPr>
            </w:pPr>
            <w:r w:rsidRPr="00D96A1A">
              <w:rPr>
                <w:rFonts w:ascii="Arial" w:hAnsi="Arial" w:cs="Arial"/>
                <w:color w:val="0070C0"/>
                <w:kern w:val="0"/>
                <w:sz w:val="22"/>
                <w:szCs w:val="22"/>
                <w:lang w:val="en-US"/>
              </w:rPr>
              <w:t>Answer comprehension questions about a story.</w:t>
            </w:r>
            <w:r w:rsidR="00645F07" w:rsidRPr="00D96A1A">
              <w:rPr>
                <w:rFonts w:ascii="Arial" w:hAnsi="Arial" w:cs="Arial"/>
                <w:color w:val="0070C0"/>
                <w:kern w:val="0"/>
                <w:sz w:val="22"/>
                <w:szCs w:val="22"/>
                <w:lang w:val="en-US"/>
              </w:rPr>
              <w:t xml:space="preserve"> </w:t>
            </w:r>
          </w:p>
          <w:p w14:paraId="25793B1C" w14:textId="77777777"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14:paraId="36DD6B47" w14:textId="77777777" w:rsidR="00812443" w:rsidRPr="00D96A1A" w:rsidRDefault="00812443" w:rsidP="00DA1299">
            <w:pPr>
              <w:contextualSpacing/>
              <w:jc w:val="left"/>
              <w:rPr>
                <w:sz w:val="22"/>
                <w:szCs w:val="22"/>
              </w:rPr>
            </w:pPr>
          </w:p>
          <w:p w14:paraId="67694EEB" w14:textId="77777777" w:rsidR="00812443" w:rsidRPr="00D96A1A" w:rsidRDefault="00FD30B0"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Stuck in the Mud (</w:t>
            </w:r>
            <w:r w:rsidR="00812443" w:rsidRPr="00D96A1A">
              <w:rPr>
                <w:rFonts w:ascii="Arial" w:hAnsi="Arial" w:cs="Arial"/>
                <w:color w:val="008000"/>
                <w:kern w:val="0"/>
                <w:sz w:val="22"/>
                <w:szCs w:val="22"/>
                <w:lang w:val="en-US"/>
              </w:rPr>
              <w:t xml:space="preserve">Oxford Reading Tree) </w:t>
            </w:r>
          </w:p>
          <w:p w14:paraId="4E057C31" w14:textId="77777777" w:rsidR="00CD2E5C" w:rsidRDefault="005D057D" w:rsidP="00812443">
            <w:pPr>
              <w:contextualSpacing/>
              <w:jc w:val="left"/>
            </w:pPr>
            <w:hyperlink r:id="rId12" w:history="1">
              <w:r w:rsidR="00FD30B0">
                <w:rPr>
                  <w:rStyle w:val="Hyperlink"/>
                </w:rPr>
                <w:t>https://www.oxfordowl.co.uk/api/digital_books/1387.html</w:t>
              </w:r>
            </w:hyperlink>
          </w:p>
          <w:p w14:paraId="437A3014" w14:textId="77777777" w:rsidR="00FD30B0" w:rsidRDefault="00FD30B0" w:rsidP="00812443">
            <w:pPr>
              <w:contextualSpacing/>
              <w:jc w:val="left"/>
              <w:rPr>
                <w:rFonts w:ascii="Arial" w:hAnsi="Arial" w:cs="Arial"/>
                <w:color w:val="008000"/>
                <w:kern w:val="0"/>
                <w:sz w:val="22"/>
                <w:szCs w:val="22"/>
                <w:lang w:val="en-US"/>
              </w:rPr>
            </w:pPr>
          </w:p>
          <w:p w14:paraId="419345A8" w14:textId="77777777" w:rsidR="00812443" w:rsidRPr="00CD2E5C" w:rsidRDefault="00CD2E5C" w:rsidP="00812443">
            <w:pPr>
              <w:contextualSpacing/>
              <w:jc w:val="left"/>
            </w:pPr>
            <w:r>
              <w:rPr>
                <w:rFonts w:ascii="Arial" w:hAnsi="Arial" w:cs="Arial"/>
                <w:color w:val="008000"/>
                <w:kern w:val="0"/>
                <w:sz w:val="22"/>
                <w:szCs w:val="22"/>
                <w:lang w:val="en-US"/>
              </w:rPr>
              <w:t xml:space="preserve">The </w:t>
            </w:r>
            <w:r w:rsidR="00FD30B0">
              <w:rPr>
                <w:rFonts w:ascii="Arial" w:hAnsi="Arial" w:cs="Arial"/>
                <w:color w:val="008000"/>
                <w:kern w:val="0"/>
                <w:sz w:val="22"/>
                <w:szCs w:val="22"/>
                <w:lang w:val="en-US"/>
              </w:rPr>
              <w:t>Big Breakfast</w:t>
            </w:r>
            <w:r>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 xml:space="preserve">(Oxford Reading Tree) </w:t>
            </w:r>
          </w:p>
          <w:p w14:paraId="49E4286E" w14:textId="77777777" w:rsidR="004F682B" w:rsidRDefault="005D057D" w:rsidP="00DA1299">
            <w:pPr>
              <w:contextualSpacing/>
              <w:jc w:val="left"/>
            </w:pPr>
            <w:hyperlink r:id="rId13" w:history="1">
              <w:r w:rsidR="00FD30B0">
                <w:rPr>
                  <w:rStyle w:val="Hyperlink"/>
                </w:rPr>
                <w:t>https://www.oxfordowl.co.uk/api/digital_books/1395.html</w:t>
              </w:r>
            </w:hyperlink>
          </w:p>
          <w:p w14:paraId="50EFDB1A" w14:textId="77777777" w:rsidR="00FD30B0" w:rsidRPr="00D96A1A" w:rsidRDefault="00FD30B0" w:rsidP="00DA1299">
            <w:pPr>
              <w:contextualSpacing/>
              <w:jc w:val="left"/>
              <w:rPr>
                <w:rFonts w:ascii="Arial" w:hAnsi="Arial" w:cs="Arial"/>
                <w:kern w:val="0"/>
                <w:sz w:val="22"/>
                <w:szCs w:val="22"/>
                <w:lang w:val="en-US"/>
              </w:rPr>
            </w:pPr>
          </w:p>
          <w:p w14:paraId="1CB557CD" w14:textId="77777777" w:rsidR="00812443" w:rsidRPr="00D96A1A" w:rsidRDefault="00FD30B0" w:rsidP="00812443">
            <w:pPr>
              <w:contextualSpacing/>
              <w:jc w:val="left"/>
              <w:rPr>
                <w:rFonts w:ascii="Arial" w:hAnsi="Arial" w:cs="Arial"/>
                <w:color w:val="008000"/>
                <w:kern w:val="0"/>
                <w:sz w:val="22"/>
                <w:szCs w:val="22"/>
                <w:lang w:val="en-US"/>
              </w:rPr>
            </w:pPr>
            <w:r>
              <w:rPr>
                <w:rFonts w:ascii="Arial" w:hAnsi="Arial" w:cs="Arial"/>
                <w:color w:val="008000"/>
                <w:kern w:val="0"/>
                <w:sz w:val="22"/>
                <w:szCs w:val="22"/>
                <w:lang w:val="en-US"/>
              </w:rPr>
              <w:t xml:space="preserve">Brer Rabbit’s </w:t>
            </w:r>
            <w:proofErr w:type="spellStart"/>
            <w:r>
              <w:rPr>
                <w:rFonts w:ascii="Arial" w:hAnsi="Arial" w:cs="Arial"/>
                <w:color w:val="008000"/>
                <w:kern w:val="0"/>
                <w:sz w:val="22"/>
                <w:szCs w:val="22"/>
                <w:lang w:val="en-US"/>
              </w:rPr>
              <w:t>Trickbag</w:t>
            </w:r>
            <w:proofErr w:type="spellEnd"/>
            <w:r w:rsidR="000B1741">
              <w:rPr>
                <w:rFonts w:ascii="Arial" w:hAnsi="Arial" w:cs="Arial"/>
                <w:color w:val="008000"/>
                <w:kern w:val="0"/>
                <w:sz w:val="22"/>
                <w:szCs w:val="22"/>
                <w:lang w:val="en-US"/>
              </w:rPr>
              <w:t xml:space="preserve"> </w:t>
            </w:r>
            <w:r w:rsidR="00812443" w:rsidRPr="00D96A1A">
              <w:rPr>
                <w:rFonts w:ascii="Arial" w:hAnsi="Arial" w:cs="Arial"/>
                <w:color w:val="008000"/>
                <w:kern w:val="0"/>
                <w:sz w:val="22"/>
                <w:szCs w:val="22"/>
                <w:lang w:val="en-US"/>
              </w:rPr>
              <w:t xml:space="preserve">(Oxford Reading Tree) </w:t>
            </w:r>
          </w:p>
          <w:p w14:paraId="73F627C4" w14:textId="77777777" w:rsidR="00A6787D" w:rsidRDefault="005D057D" w:rsidP="00306475">
            <w:pPr>
              <w:contextualSpacing/>
              <w:jc w:val="left"/>
              <w:rPr>
                <w:rFonts w:ascii="Arial" w:hAnsi="Arial" w:cs="Arial"/>
                <w:b/>
                <w:kern w:val="0"/>
                <w:sz w:val="22"/>
                <w:szCs w:val="22"/>
                <w:lang w:val="en-US"/>
              </w:rPr>
            </w:pPr>
            <w:hyperlink r:id="rId14" w:history="1">
              <w:r w:rsidR="00FD30B0">
                <w:rPr>
                  <w:rStyle w:val="Hyperlink"/>
                </w:rPr>
                <w:t>https://www.oxfordowl.co.uk/api/interactives/27296.html</w:t>
              </w:r>
            </w:hyperlink>
          </w:p>
          <w:p w14:paraId="4560714E" w14:textId="77777777" w:rsidR="00A6787D" w:rsidRDefault="00A6787D" w:rsidP="00306475">
            <w:pPr>
              <w:contextualSpacing/>
              <w:jc w:val="left"/>
              <w:rPr>
                <w:rFonts w:ascii="Arial" w:hAnsi="Arial" w:cs="Arial"/>
                <w:b/>
                <w:kern w:val="0"/>
                <w:sz w:val="22"/>
                <w:szCs w:val="22"/>
                <w:lang w:val="en-US"/>
              </w:rPr>
            </w:pPr>
          </w:p>
          <w:p w14:paraId="1FE794C8" w14:textId="77777777" w:rsidR="00CB21A6" w:rsidRDefault="00CB21A6" w:rsidP="00306475">
            <w:pPr>
              <w:contextualSpacing/>
              <w:jc w:val="left"/>
              <w:rPr>
                <w:rFonts w:ascii="Arial" w:hAnsi="Arial" w:cs="Arial"/>
                <w:b/>
                <w:kern w:val="0"/>
                <w:sz w:val="22"/>
                <w:szCs w:val="22"/>
                <w:lang w:val="en-US"/>
              </w:rPr>
            </w:pPr>
          </w:p>
          <w:p w14:paraId="12436F29" w14:textId="77777777" w:rsidR="00CB21A6" w:rsidRDefault="00CB21A6" w:rsidP="00306475">
            <w:pPr>
              <w:contextualSpacing/>
              <w:jc w:val="left"/>
              <w:rPr>
                <w:rFonts w:ascii="Arial" w:hAnsi="Arial" w:cs="Arial"/>
                <w:b/>
                <w:kern w:val="0"/>
                <w:sz w:val="22"/>
                <w:szCs w:val="22"/>
                <w:lang w:val="en-US"/>
              </w:rPr>
            </w:pPr>
          </w:p>
          <w:p w14:paraId="400C3BB4" w14:textId="77777777" w:rsidR="00CB21A6" w:rsidRDefault="00CB21A6" w:rsidP="00306475">
            <w:pPr>
              <w:contextualSpacing/>
              <w:jc w:val="left"/>
              <w:rPr>
                <w:rFonts w:ascii="Arial" w:hAnsi="Arial" w:cs="Arial"/>
                <w:b/>
                <w:kern w:val="0"/>
                <w:sz w:val="22"/>
                <w:szCs w:val="22"/>
                <w:lang w:val="en-US"/>
              </w:rPr>
            </w:pPr>
          </w:p>
          <w:p w14:paraId="305B50FE" w14:textId="77777777" w:rsidR="00CB21A6" w:rsidRDefault="00CB21A6" w:rsidP="00306475">
            <w:pPr>
              <w:contextualSpacing/>
              <w:jc w:val="left"/>
              <w:rPr>
                <w:rFonts w:ascii="Arial" w:hAnsi="Arial" w:cs="Arial"/>
                <w:b/>
                <w:kern w:val="0"/>
                <w:sz w:val="22"/>
                <w:szCs w:val="22"/>
                <w:lang w:val="en-US"/>
              </w:rPr>
            </w:pPr>
          </w:p>
          <w:p w14:paraId="3A3EE9A1" w14:textId="77777777" w:rsidR="00CD2E5C" w:rsidRDefault="00CD2E5C" w:rsidP="00306475">
            <w:pPr>
              <w:contextualSpacing/>
              <w:jc w:val="left"/>
              <w:rPr>
                <w:rFonts w:ascii="Arial" w:hAnsi="Arial" w:cs="Arial"/>
                <w:b/>
                <w:kern w:val="0"/>
                <w:sz w:val="22"/>
                <w:szCs w:val="22"/>
                <w:lang w:val="en-US"/>
              </w:rPr>
            </w:pPr>
          </w:p>
          <w:p w14:paraId="1A9598A9" w14:textId="77777777" w:rsidR="00CD2E5C" w:rsidRDefault="00CD2E5C" w:rsidP="00306475">
            <w:pPr>
              <w:contextualSpacing/>
              <w:jc w:val="left"/>
              <w:rPr>
                <w:rFonts w:ascii="Arial" w:hAnsi="Arial" w:cs="Arial"/>
                <w:b/>
                <w:kern w:val="0"/>
                <w:sz w:val="22"/>
                <w:szCs w:val="22"/>
                <w:lang w:val="en-US"/>
              </w:rPr>
            </w:pPr>
          </w:p>
          <w:p w14:paraId="780E56B2" w14:textId="77777777" w:rsidR="00CB21A6" w:rsidRDefault="00CB21A6" w:rsidP="00306475">
            <w:pPr>
              <w:contextualSpacing/>
              <w:jc w:val="left"/>
              <w:rPr>
                <w:rFonts w:ascii="Arial" w:hAnsi="Arial" w:cs="Arial"/>
                <w:b/>
                <w:kern w:val="0"/>
                <w:sz w:val="22"/>
                <w:szCs w:val="22"/>
                <w:lang w:val="en-US"/>
              </w:rPr>
            </w:pPr>
          </w:p>
          <w:p w14:paraId="5920D98F" w14:textId="77777777" w:rsidR="00306475" w:rsidRPr="00D96A1A" w:rsidRDefault="00306475" w:rsidP="00306475">
            <w:pPr>
              <w:contextualSpacing/>
              <w:jc w:val="left"/>
              <w:rPr>
                <w:rFonts w:ascii="Arial" w:hAnsi="Arial" w:cs="Arial"/>
                <w:b/>
                <w:kern w:val="0"/>
                <w:sz w:val="22"/>
                <w:szCs w:val="22"/>
                <w:lang w:val="en-US"/>
              </w:rPr>
            </w:pPr>
            <w:r w:rsidRPr="00D96A1A">
              <w:rPr>
                <w:rFonts w:ascii="Arial" w:hAnsi="Arial" w:cs="Arial"/>
                <w:b/>
                <w:kern w:val="0"/>
                <w:sz w:val="22"/>
                <w:szCs w:val="22"/>
                <w:lang w:val="en-US"/>
              </w:rPr>
              <w:t>Book review template (easier)</w:t>
            </w:r>
          </w:p>
          <w:p w14:paraId="5C471631" w14:textId="77777777" w:rsidR="00306475" w:rsidRPr="00D96A1A" w:rsidRDefault="005D057D" w:rsidP="00DA1299">
            <w:pPr>
              <w:contextualSpacing/>
              <w:jc w:val="left"/>
              <w:rPr>
                <w:rFonts w:ascii="Arial" w:hAnsi="Arial" w:cs="Arial"/>
                <w:b/>
                <w:kern w:val="0"/>
                <w:sz w:val="22"/>
                <w:szCs w:val="22"/>
                <w:lang w:val="en-US"/>
              </w:rPr>
            </w:pPr>
            <w:hyperlink r:id="rId15" w:history="1">
              <w:r w:rsidR="00306475" w:rsidRPr="00D96A1A">
                <w:rPr>
                  <w:rStyle w:val="Hyperlink"/>
                  <w:sz w:val="22"/>
                  <w:szCs w:val="22"/>
                </w:rPr>
                <w:t>https://www.twinkl.co.uk/resource/t-l-1069-book-review-writing-frame</w:t>
              </w:r>
            </w:hyperlink>
          </w:p>
          <w:p w14:paraId="2E2B4E70" w14:textId="77777777" w:rsidR="00946444" w:rsidRDefault="00946444" w:rsidP="00DA1299">
            <w:pPr>
              <w:contextualSpacing/>
              <w:jc w:val="left"/>
              <w:rPr>
                <w:rFonts w:ascii="Arial" w:hAnsi="Arial" w:cs="Arial"/>
                <w:b/>
                <w:kern w:val="0"/>
                <w:sz w:val="22"/>
                <w:szCs w:val="22"/>
                <w:lang w:val="en-US"/>
              </w:rPr>
            </w:pPr>
          </w:p>
          <w:p w14:paraId="4E6CE319" w14:textId="77777777" w:rsidR="00306475" w:rsidRPr="00D96A1A" w:rsidRDefault="00306475" w:rsidP="00DA1299">
            <w:pPr>
              <w:contextualSpacing/>
              <w:jc w:val="left"/>
              <w:rPr>
                <w:rFonts w:ascii="Arial" w:hAnsi="Arial" w:cs="Arial"/>
                <w:b/>
                <w:kern w:val="0"/>
                <w:sz w:val="22"/>
                <w:szCs w:val="22"/>
                <w:lang w:val="en-US"/>
              </w:rPr>
            </w:pPr>
            <w:r w:rsidRPr="00D96A1A">
              <w:rPr>
                <w:rFonts w:ascii="Arial" w:hAnsi="Arial" w:cs="Arial"/>
                <w:b/>
                <w:kern w:val="0"/>
                <w:sz w:val="22"/>
                <w:szCs w:val="22"/>
                <w:lang w:val="en-US"/>
              </w:rPr>
              <w:t>Book review template (harder)</w:t>
            </w:r>
          </w:p>
          <w:p w14:paraId="425109B4" w14:textId="77777777" w:rsidR="00306475" w:rsidRPr="00D96A1A" w:rsidRDefault="00306475" w:rsidP="00DA1299">
            <w:pPr>
              <w:contextualSpacing/>
              <w:jc w:val="left"/>
              <w:rPr>
                <w:rFonts w:ascii="Arial" w:hAnsi="Arial" w:cs="Arial"/>
                <w:kern w:val="0"/>
                <w:sz w:val="22"/>
                <w:szCs w:val="22"/>
                <w:lang w:val="en-US"/>
              </w:rPr>
            </w:pPr>
          </w:p>
          <w:p w14:paraId="39EE0D24" w14:textId="77777777" w:rsidR="00306475" w:rsidRPr="00D96A1A" w:rsidRDefault="005D057D" w:rsidP="00DA1299">
            <w:pPr>
              <w:contextualSpacing/>
              <w:jc w:val="left"/>
              <w:rPr>
                <w:rFonts w:ascii="Arial" w:hAnsi="Arial" w:cs="Arial"/>
                <w:kern w:val="0"/>
                <w:sz w:val="22"/>
                <w:szCs w:val="22"/>
                <w:lang w:val="en-US"/>
              </w:rPr>
            </w:pPr>
            <w:hyperlink r:id="rId16" w:history="1">
              <w:r w:rsidR="00D96A1A" w:rsidRPr="00D96A1A">
                <w:rPr>
                  <w:rStyle w:val="Hyperlink"/>
                  <w:sz w:val="22"/>
                  <w:szCs w:val="22"/>
                </w:rPr>
                <w:t>https://www.twinkl.co.uk/resource/au-t2-e-051-australia-book-review-writing-template</w:t>
              </w:r>
            </w:hyperlink>
          </w:p>
        </w:tc>
        <w:tc>
          <w:tcPr>
            <w:tcW w:w="1485" w:type="dxa"/>
            <w:shd w:val="clear" w:color="auto" w:fill="auto"/>
          </w:tcPr>
          <w:p w14:paraId="7C7AF43E" w14:textId="77777777" w:rsidR="00812443" w:rsidRDefault="00812443"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lastRenderedPageBreak/>
              <w:t xml:space="preserve">Please choose one of these texts. The children can read the text themselves but there is also the option for the book to be read to them. </w:t>
            </w:r>
          </w:p>
          <w:p w14:paraId="13F8EA62" w14:textId="77777777" w:rsidR="00D96A1A" w:rsidRPr="00D96A1A" w:rsidRDefault="00D96A1A" w:rsidP="00D4534B">
            <w:pPr>
              <w:contextualSpacing/>
              <w:jc w:val="left"/>
              <w:rPr>
                <w:rFonts w:ascii="Arial" w:hAnsi="Arial" w:cs="Arial"/>
                <w:kern w:val="0"/>
                <w:sz w:val="22"/>
                <w:szCs w:val="22"/>
                <w:lang w:val="en-US"/>
              </w:rPr>
            </w:pPr>
            <w:r>
              <w:rPr>
                <w:rFonts w:ascii="Arial" w:hAnsi="Arial" w:cs="Arial"/>
                <w:kern w:val="0"/>
                <w:sz w:val="22"/>
                <w:szCs w:val="22"/>
                <w:lang w:val="en-US"/>
              </w:rPr>
              <w:t xml:space="preserve">Once they have read the book, </w:t>
            </w:r>
            <w:r>
              <w:rPr>
                <w:rFonts w:ascii="Arial" w:hAnsi="Arial" w:cs="Arial"/>
                <w:kern w:val="0"/>
                <w:sz w:val="22"/>
                <w:szCs w:val="22"/>
                <w:lang w:val="en-US"/>
              </w:rPr>
              <w:lastRenderedPageBreak/>
              <w:t>they can complete a book review.</w:t>
            </w:r>
          </w:p>
          <w:p w14:paraId="4F446ED1" w14:textId="77777777" w:rsidR="00244CFF" w:rsidRPr="00D96A1A" w:rsidRDefault="00244CFF"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 </w:t>
            </w:r>
          </w:p>
        </w:tc>
      </w:tr>
      <w:tr w:rsidR="00D96A1A" w:rsidRPr="00D96A1A" w14:paraId="28B583F4" w14:textId="77777777" w:rsidTr="00776C61">
        <w:tc>
          <w:tcPr>
            <w:tcW w:w="1398" w:type="dxa"/>
            <w:shd w:val="clear" w:color="auto" w:fill="auto"/>
          </w:tcPr>
          <w:p w14:paraId="5ED5735D" w14:textId="77777777"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lastRenderedPageBreak/>
              <w:t>Writing</w:t>
            </w:r>
          </w:p>
        </w:tc>
        <w:tc>
          <w:tcPr>
            <w:tcW w:w="1752" w:type="dxa"/>
            <w:shd w:val="clear" w:color="auto" w:fill="auto"/>
          </w:tcPr>
          <w:p w14:paraId="3DB78F5A" w14:textId="77777777" w:rsid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14:paraId="46033DFF" w14:textId="77777777" w:rsidR="000B1741" w:rsidRDefault="00FD30B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Retell the story ‘Jack and the Beanstalk’</w:t>
            </w:r>
          </w:p>
          <w:p w14:paraId="056E325D" w14:textId="77777777" w:rsidR="00254A4C" w:rsidRDefault="00254A4C" w:rsidP="00D4534B">
            <w:pPr>
              <w:contextualSpacing/>
              <w:jc w:val="left"/>
              <w:rPr>
                <w:rFonts w:ascii="Arial" w:hAnsi="Arial" w:cs="Arial"/>
                <w:color w:val="0070C0"/>
                <w:kern w:val="0"/>
                <w:sz w:val="22"/>
                <w:szCs w:val="22"/>
                <w:lang w:val="en-US"/>
              </w:rPr>
            </w:pPr>
          </w:p>
          <w:p w14:paraId="6F8EBB47" w14:textId="77777777" w:rsidR="00D4534B" w:rsidRPr="00D96A1A" w:rsidRDefault="00645F07" w:rsidP="00D4534B">
            <w:pPr>
              <w:contextualSpacing/>
              <w:jc w:val="left"/>
              <w:rPr>
                <w:rFonts w:ascii="Arial" w:hAnsi="Arial" w:cs="Arial"/>
                <w:kern w:val="0"/>
                <w:sz w:val="22"/>
                <w:szCs w:val="22"/>
                <w:lang w:val="en-US"/>
              </w:rPr>
            </w:pPr>
            <w:r w:rsidRPr="00D96A1A">
              <w:rPr>
                <w:rFonts w:ascii="Arial" w:hAnsi="Arial" w:cs="Arial"/>
                <w:color w:val="0070C0"/>
                <w:kern w:val="0"/>
                <w:sz w:val="22"/>
                <w:szCs w:val="22"/>
                <w:lang w:val="en-US"/>
              </w:rPr>
              <w:t xml:space="preserve"> </w:t>
            </w:r>
          </w:p>
          <w:p w14:paraId="51B3740D" w14:textId="77777777"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14:paraId="6C77E7DE" w14:textId="77777777" w:rsidR="00FD30B0" w:rsidRDefault="00946444" w:rsidP="00CD2E5C">
            <w:pPr>
              <w:contextualSpacing/>
              <w:jc w:val="left"/>
              <w:rPr>
                <w:rFonts w:ascii="Arial" w:hAnsi="Arial" w:cs="Arial"/>
                <w:kern w:val="0"/>
                <w:sz w:val="22"/>
                <w:szCs w:val="22"/>
                <w:lang w:val="en-US"/>
              </w:rPr>
            </w:pPr>
            <w:r>
              <w:rPr>
                <w:rFonts w:ascii="Arial" w:hAnsi="Arial" w:cs="Arial"/>
                <w:kern w:val="0"/>
                <w:sz w:val="22"/>
                <w:szCs w:val="22"/>
                <w:lang w:val="en-US"/>
              </w:rPr>
              <w:t xml:space="preserve">In the ‘Writing’ folder, </w:t>
            </w:r>
            <w:r w:rsidR="00FD30B0">
              <w:rPr>
                <w:rFonts w:ascii="Arial" w:hAnsi="Arial" w:cs="Arial"/>
                <w:kern w:val="0"/>
                <w:sz w:val="22"/>
                <w:szCs w:val="22"/>
                <w:lang w:val="en-US"/>
              </w:rPr>
              <w:t>you will find the story ‘</w:t>
            </w:r>
            <w:r w:rsidR="00677057">
              <w:rPr>
                <w:rFonts w:ascii="Arial" w:hAnsi="Arial" w:cs="Arial"/>
                <w:kern w:val="0"/>
                <w:sz w:val="22"/>
                <w:szCs w:val="22"/>
                <w:lang w:val="en-US"/>
              </w:rPr>
              <w:t>Hansel and Gretel</w:t>
            </w:r>
            <w:r w:rsidR="00FD30B0">
              <w:rPr>
                <w:rFonts w:ascii="Arial" w:hAnsi="Arial" w:cs="Arial"/>
                <w:kern w:val="0"/>
                <w:sz w:val="22"/>
                <w:szCs w:val="22"/>
                <w:lang w:val="en-US"/>
              </w:rPr>
              <w:t>’. The children are</w:t>
            </w:r>
            <w:r w:rsidR="00677057">
              <w:rPr>
                <w:rFonts w:ascii="Arial" w:hAnsi="Arial" w:cs="Arial"/>
                <w:kern w:val="0"/>
                <w:sz w:val="22"/>
                <w:szCs w:val="22"/>
                <w:lang w:val="en-US"/>
              </w:rPr>
              <w:t>n’t as</w:t>
            </w:r>
            <w:r w:rsidR="00FD30B0">
              <w:rPr>
                <w:rFonts w:ascii="Arial" w:hAnsi="Arial" w:cs="Arial"/>
                <w:kern w:val="0"/>
                <w:sz w:val="22"/>
                <w:szCs w:val="22"/>
                <w:lang w:val="en-US"/>
              </w:rPr>
              <w:t xml:space="preserve"> familiar with this story </w:t>
            </w:r>
            <w:r w:rsidR="00677057">
              <w:rPr>
                <w:rFonts w:ascii="Arial" w:hAnsi="Arial" w:cs="Arial"/>
                <w:kern w:val="0"/>
                <w:sz w:val="22"/>
                <w:szCs w:val="22"/>
                <w:lang w:val="en-US"/>
              </w:rPr>
              <w:t xml:space="preserve">compared to ‘Jack and the Beanstalk’ so </w:t>
            </w:r>
            <w:r w:rsidR="00FD30B0">
              <w:rPr>
                <w:rFonts w:ascii="Arial" w:hAnsi="Arial" w:cs="Arial"/>
                <w:kern w:val="0"/>
                <w:sz w:val="22"/>
                <w:szCs w:val="22"/>
                <w:lang w:val="en-US"/>
              </w:rPr>
              <w:t xml:space="preserve">I think it would be a good opportunity </w:t>
            </w:r>
            <w:r w:rsidR="008A5FBF">
              <w:rPr>
                <w:rFonts w:ascii="Arial" w:hAnsi="Arial" w:cs="Arial"/>
                <w:kern w:val="0"/>
                <w:sz w:val="22"/>
                <w:szCs w:val="22"/>
                <w:lang w:val="en-US"/>
              </w:rPr>
              <w:t xml:space="preserve">for you </w:t>
            </w:r>
            <w:r w:rsidR="00FD30B0">
              <w:rPr>
                <w:rFonts w:ascii="Arial" w:hAnsi="Arial" w:cs="Arial"/>
                <w:kern w:val="0"/>
                <w:sz w:val="22"/>
                <w:szCs w:val="22"/>
                <w:lang w:val="en-US"/>
              </w:rPr>
              <w:t xml:space="preserve">to read it with them. </w:t>
            </w:r>
          </w:p>
          <w:p w14:paraId="4F0724FC" w14:textId="77777777" w:rsidR="00FD30B0" w:rsidRDefault="00FD30B0" w:rsidP="00CD2E5C">
            <w:pPr>
              <w:contextualSpacing/>
              <w:jc w:val="left"/>
              <w:rPr>
                <w:rFonts w:ascii="Arial" w:hAnsi="Arial" w:cs="Arial"/>
                <w:kern w:val="0"/>
                <w:sz w:val="22"/>
                <w:szCs w:val="22"/>
                <w:lang w:val="en-US"/>
              </w:rPr>
            </w:pPr>
          </w:p>
          <w:p w14:paraId="6022C2C5" w14:textId="77777777" w:rsidR="00FD30B0" w:rsidRDefault="00FD30B0" w:rsidP="00FD30B0">
            <w:pPr>
              <w:contextualSpacing/>
              <w:jc w:val="left"/>
              <w:rPr>
                <w:rFonts w:ascii="Arial" w:hAnsi="Arial" w:cs="Arial"/>
                <w:kern w:val="0"/>
                <w:sz w:val="22"/>
                <w:szCs w:val="22"/>
                <w:lang w:val="en-US"/>
              </w:rPr>
            </w:pPr>
            <w:r>
              <w:rPr>
                <w:rFonts w:ascii="Arial" w:hAnsi="Arial" w:cs="Arial"/>
                <w:kern w:val="0"/>
                <w:sz w:val="22"/>
                <w:szCs w:val="22"/>
                <w:lang w:val="en-US"/>
              </w:rPr>
              <w:t xml:space="preserve">On a piece of plain paper, please draw the following shape. It is a story path. The children are familiar with this and are encouraged to retell the story first, by drawing pictures. These pictures then act as an aide when writing the story in full. </w:t>
            </w:r>
          </w:p>
          <w:p w14:paraId="3096D6A2" w14:textId="77777777" w:rsidR="00FD30B0" w:rsidRDefault="00FD30B0" w:rsidP="00CD2E5C">
            <w:pPr>
              <w:contextualSpacing/>
              <w:jc w:val="left"/>
              <w:rPr>
                <w:rFonts w:ascii="Arial" w:hAnsi="Arial" w:cs="Arial"/>
                <w:kern w:val="0"/>
                <w:sz w:val="22"/>
                <w:szCs w:val="22"/>
                <w:lang w:val="en-US"/>
              </w:rPr>
            </w:pPr>
          </w:p>
          <w:p w14:paraId="25B4E13D" w14:textId="77777777" w:rsidR="00D400DA" w:rsidRPr="00D96A1A" w:rsidRDefault="00FD30B0" w:rsidP="00CD2E5C">
            <w:pPr>
              <w:contextualSpacing/>
              <w:jc w:val="left"/>
              <w:rPr>
                <w:rFonts w:ascii="Arial" w:hAnsi="Arial" w:cs="Arial"/>
                <w:kern w:val="0"/>
                <w:sz w:val="22"/>
                <w:szCs w:val="22"/>
                <w:lang w:val="en-US"/>
              </w:rPr>
            </w:pPr>
            <w:r w:rsidRPr="00FD30B0">
              <w:rPr>
                <w:rFonts w:ascii="Arial" w:hAnsi="Arial" w:cs="Arial"/>
                <w:noProof/>
                <w:kern w:val="0"/>
                <w:sz w:val="22"/>
                <w:szCs w:val="22"/>
                <w:lang w:val="en-US"/>
              </w:rPr>
              <mc:AlternateContent>
                <mc:Choice Requires="wps">
                  <w:drawing>
                    <wp:anchor distT="45720" distB="45720" distL="114300" distR="114300" simplePos="0" relativeHeight="251659264" behindDoc="0" locked="0" layoutInCell="1" allowOverlap="1" wp14:anchorId="021888FE" wp14:editId="024C3CD6">
                      <wp:simplePos x="0" y="0"/>
                      <wp:positionH relativeFrom="column">
                        <wp:posOffset>60163</wp:posOffset>
                      </wp:positionH>
                      <wp:positionV relativeFrom="paragraph">
                        <wp:posOffset>476870</wp:posOffset>
                      </wp:positionV>
                      <wp:extent cx="2360930" cy="1019175"/>
                      <wp:effectExtent l="0" t="0" r="2159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19175"/>
                              </a:xfrm>
                              <a:prstGeom prst="rect">
                                <a:avLst/>
                              </a:prstGeom>
                              <a:solidFill>
                                <a:srgbClr val="FFFFFF"/>
                              </a:solidFill>
                              <a:ln w="9525">
                                <a:solidFill>
                                  <a:srgbClr val="000000"/>
                                </a:solidFill>
                                <a:miter lim="800000"/>
                                <a:headEnd/>
                                <a:tailEnd/>
                              </a:ln>
                            </wps:spPr>
                            <wps:txbx>
                              <w:txbxContent>
                                <w:p w14:paraId="2B61BC6A" w14:textId="77777777" w:rsidR="00FD30B0" w:rsidRDefault="00FD30B0" w:rsidP="00FD30B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A5E061B" id="_x0000_t202" coordsize="21600,21600" o:spt="202" path="m,l,21600r21600,l21600,xe">
                      <v:stroke joinstyle="miter"/>
                      <v:path gradientshapeok="t" o:connecttype="rect"/>
                    </v:shapetype>
                    <v:shape id="Text Box 2" o:spid="_x0000_s1026" type="#_x0000_t202" style="position:absolute;margin-left:4.75pt;margin-top:37.55pt;width:185.9pt;height:80.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">
                      <v:textbox>
                        <w:txbxContent>
                          <w:p w:rsidR="00FD30B0" w:rsidRDefault="00FD30B0" w:rsidP="00FD30B0"/>
                        </w:txbxContent>
                      </v:textbox>
                      <w10:wrap type="square"/>
                    </v:shape>
                  </w:pict>
                </mc:Fallback>
              </mc:AlternateContent>
            </w:r>
            <w:r>
              <w:rPr>
                <w:rFonts w:ascii="Arial" w:hAnsi="Arial" w:cs="Arial"/>
                <w:noProof/>
                <w:kern w:val="0"/>
                <w:sz w:val="22"/>
                <w:szCs w:val="22"/>
                <w:lang w:val="en-US"/>
              </w:rPr>
              <mc:AlternateContent>
                <mc:Choice Requires="wps">
                  <w:drawing>
                    <wp:anchor distT="0" distB="0" distL="114300" distR="114300" simplePos="0" relativeHeight="251662336" behindDoc="0" locked="0" layoutInCell="1" allowOverlap="1" wp14:anchorId="41C698F0" wp14:editId="7AE60CB1">
                      <wp:simplePos x="0" y="0"/>
                      <wp:positionH relativeFrom="column">
                        <wp:posOffset>113783</wp:posOffset>
                      </wp:positionH>
                      <wp:positionV relativeFrom="paragraph">
                        <wp:posOffset>676202</wp:posOffset>
                      </wp:positionV>
                      <wp:extent cx="2327962" cy="800229"/>
                      <wp:effectExtent l="0" t="0" r="15240" b="19050"/>
                      <wp:wrapNone/>
                      <wp:docPr id="9" name="Freeform: Shape 9"/>
                      <wp:cNvGraphicFramePr/>
                      <a:graphic xmlns:a="http://schemas.openxmlformats.org/drawingml/2006/main">
                        <a:graphicData uri="http://schemas.microsoft.com/office/word/2010/wordprocessingShape">
                          <wps:wsp>
                            <wps:cNvSpPr/>
                            <wps:spPr>
                              <a:xfrm>
                                <a:off x="0" y="0"/>
                                <a:ext cx="2327962" cy="800229"/>
                              </a:xfrm>
                              <a:custGeom>
                                <a:avLst/>
                                <a:gdLst>
                                  <a:gd name="connsiteX0" fmla="*/ 22912 w 2327962"/>
                                  <a:gd name="connsiteY0" fmla="*/ 112912 h 800229"/>
                                  <a:gd name="connsiteX1" fmla="*/ 1527862 w 2327962"/>
                                  <a:gd name="connsiteY1" fmla="*/ 17662 h 800229"/>
                                  <a:gd name="connsiteX2" fmla="*/ 137212 w 2327962"/>
                                  <a:gd name="connsiteY2" fmla="*/ 427237 h 800229"/>
                                  <a:gd name="connsiteX3" fmla="*/ 299137 w 2327962"/>
                                  <a:gd name="connsiteY3" fmla="*/ 779662 h 800229"/>
                                  <a:gd name="connsiteX4" fmla="*/ 2327962 w 2327962"/>
                                  <a:gd name="connsiteY4" fmla="*/ 760612 h 800229"/>
                                  <a:gd name="connsiteX5" fmla="*/ 2327962 w 2327962"/>
                                  <a:gd name="connsiteY5" fmla="*/ 760612 h 8002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327962" h="800229">
                                    <a:moveTo>
                                      <a:pt x="22912" y="112912"/>
                                    </a:moveTo>
                                    <a:cubicBezTo>
                                      <a:pt x="765862" y="39093"/>
                                      <a:pt x="1508812" y="-34726"/>
                                      <a:pt x="1527862" y="17662"/>
                                    </a:cubicBezTo>
                                    <a:cubicBezTo>
                                      <a:pt x="1546912" y="70049"/>
                                      <a:pt x="341999" y="300237"/>
                                      <a:pt x="137212" y="427237"/>
                                    </a:cubicBezTo>
                                    <a:cubicBezTo>
                                      <a:pt x="-67575" y="554237"/>
                                      <a:pt x="-65988" y="724100"/>
                                      <a:pt x="299137" y="779662"/>
                                    </a:cubicBezTo>
                                    <a:cubicBezTo>
                                      <a:pt x="664262" y="835224"/>
                                      <a:pt x="2327962" y="760612"/>
                                      <a:pt x="2327962" y="760612"/>
                                    </a:cubicBezTo>
                                    <a:lnTo>
                                      <a:pt x="2327962" y="760612"/>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379411" id="Freeform: Shape 9" o:spid="_x0000_s1026" style="position:absolute;margin-left:8.95pt;margin-top:53.25pt;width:183.3pt;height:63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327962,800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" path="m22912,112912c765862,39093,1508812,-34726,1527862,17662,1546912,70049,341999,300237,137212,427237,-67575,554237,-65988,724100,299137,779662v365125,55562,2028825,-19050,2028825,-19050l2327962,760612e" filled="f" strokecolor="#243f60 [1604]" strokeweight="2pt">
                      <v:path arrowok="t" o:connecttype="custom" o:connectlocs="22912,112912;1527862,17662;137212,427237;299137,779662;2327962,760612;2327962,760612" o:connectangles="0,0,0,0,0,0"/>
                    </v:shape>
                  </w:pict>
                </mc:Fallback>
              </mc:AlternateContent>
            </w:r>
            <w:r w:rsidRPr="00FD30B0">
              <w:rPr>
                <w:rFonts w:ascii="Arial" w:hAnsi="Arial" w:cs="Arial"/>
                <w:noProof/>
                <w:kern w:val="0"/>
                <w:sz w:val="22"/>
                <w:szCs w:val="22"/>
                <w:lang w:val="en-US"/>
              </w:rPr>
              <mc:AlternateContent>
                <mc:Choice Requires="wps">
                  <w:drawing>
                    <wp:anchor distT="0" distB="0" distL="114300" distR="114300" simplePos="0" relativeHeight="251660288" behindDoc="0" locked="0" layoutInCell="1" allowOverlap="1" wp14:anchorId="6681CEDF" wp14:editId="1CEA227F">
                      <wp:simplePos x="0" y="0"/>
                      <wp:positionH relativeFrom="column">
                        <wp:posOffset>135255</wp:posOffset>
                      </wp:positionH>
                      <wp:positionV relativeFrom="paragraph">
                        <wp:posOffset>524569</wp:posOffset>
                      </wp:positionV>
                      <wp:extent cx="2458720" cy="753110"/>
                      <wp:effectExtent l="0" t="0" r="17780" b="27940"/>
                      <wp:wrapNone/>
                      <wp:docPr id="8" name="Freeform: Shape 8"/>
                      <wp:cNvGraphicFramePr/>
                      <a:graphic xmlns:a="http://schemas.openxmlformats.org/drawingml/2006/main">
                        <a:graphicData uri="http://schemas.microsoft.com/office/word/2010/wordprocessingShape">
                          <wps:wsp>
                            <wps:cNvSpPr/>
                            <wps:spPr>
                              <a:xfrm>
                                <a:off x="0" y="0"/>
                                <a:ext cx="2458720" cy="753110"/>
                              </a:xfrm>
                              <a:custGeom>
                                <a:avLst/>
                                <a:gdLst>
                                  <a:gd name="connsiteX0" fmla="*/ 0 w 2459233"/>
                                  <a:gd name="connsiteY0" fmla="*/ 67904 h 753704"/>
                                  <a:gd name="connsiteX1" fmla="*/ 2457450 w 2459233"/>
                                  <a:gd name="connsiteY1" fmla="*/ 58379 h 753704"/>
                                  <a:gd name="connsiteX2" fmla="*/ 428625 w 2459233"/>
                                  <a:gd name="connsiteY2" fmla="*/ 696554 h 753704"/>
                                  <a:gd name="connsiteX3" fmla="*/ 2447925 w 2459233"/>
                                  <a:gd name="connsiteY3" fmla="*/ 706079 h 753704"/>
                                  <a:gd name="connsiteX4" fmla="*/ 2447925 w 2459233"/>
                                  <a:gd name="connsiteY4" fmla="*/ 706079 h 753704"/>
                                  <a:gd name="connsiteX5" fmla="*/ 981075 w 2459233"/>
                                  <a:gd name="connsiteY5" fmla="*/ 753704 h 753704"/>
                                  <a:gd name="connsiteX6" fmla="*/ 981075 w 2459233"/>
                                  <a:gd name="connsiteY6" fmla="*/ 753704 h 7537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459233" h="753704">
                                    <a:moveTo>
                                      <a:pt x="0" y="67904"/>
                                    </a:moveTo>
                                    <a:cubicBezTo>
                                      <a:pt x="1193006" y="10754"/>
                                      <a:pt x="2386013" y="-46396"/>
                                      <a:pt x="2457450" y="58379"/>
                                    </a:cubicBezTo>
                                    <a:cubicBezTo>
                                      <a:pt x="2528887" y="163154"/>
                                      <a:pt x="430213" y="588604"/>
                                      <a:pt x="428625" y="696554"/>
                                    </a:cubicBezTo>
                                    <a:cubicBezTo>
                                      <a:pt x="427038" y="804504"/>
                                      <a:pt x="2447925" y="706079"/>
                                      <a:pt x="2447925" y="706079"/>
                                    </a:cubicBezTo>
                                    <a:lnTo>
                                      <a:pt x="2447925" y="706079"/>
                                    </a:lnTo>
                                    <a:lnTo>
                                      <a:pt x="981075" y="753704"/>
                                    </a:lnTo>
                                    <a:lnTo>
                                      <a:pt x="981075" y="753704"/>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8DB085" id="Freeform: Shape 8" o:spid="_x0000_s1026" style="position:absolute;margin-left:10.65pt;margin-top:41.3pt;width:193.6pt;height:59.3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459233,753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" path="m,67904c1193006,10754,2386013,-46396,2457450,58379,2528887,163154,430213,588604,428625,696554v-1587,107950,2019300,9525,2019300,9525l2447925,706079,981075,753704r,e" filled="f" strokecolor="#243f60 [1604]" strokeweight="2pt">
                      <v:path arrowok="t" o:connecttype="custom" o:connectlocs="0,67850;2456937,58333;428536,696005;2447414,705523;2447414,705523;980870,753110;980870,753110" o:connectangles="0,0,0,0,0,0,0"/>
                    </v:shape>
                  </w:pict>
                </mc:Fallback>
              </mc:AlternateContent>
            </w:r>
            <w:r w:rsidR="00D400DA">
              <w:rPr>
                <w:rFonts w:ascii="Arial" w:hAnsi="Arial" w:cs="Arial"/>
                <w:kern w:val="0"/>
                <w:sz w:val="22"/>
                <w:szCs w:val="22"/>
                <w:lang w:val="en-US"/>
              </w:rPr>
              <w:t xml:space="preserve"> </w:t>
            </w:r>
          </w:p>
        </w:tc>
        <w:tc>
          <w:tcPr>
            <w:tcW w:w="1485" w:type="dxa"/>
            <w:shd w:val="clear" w:color="auto" w:fill="auto"/>
          </w:tcPr>
          <w:p w14:paraId="2731B994" w14:textId="77777777" w:rsidR="002A5D5F" w:rsidRPr="004F682B" w:rsidRDefault="004F682B" w:rsidP="00D96A1A">
            <w:pPr>
              <w:jc w:val="left"/>
              <w:rPr>
                <w:rFonts w:ascii="Arial" w:hAnsi="Arial" w:cs="Arial"/>
                <w:kern w:val="0"/>
                <w:sz w:val="22"/>
                <w:szCs w:val="22"/>
                <w:lang w:val="en-US"/>
              </w:rPr>
            </w:pPr>
            <w:r>
              <w:rPr>
                <w:rFonts w:ascii="Arial" w:hAnsi="Arial" w:cs="Arial"/>
                <w:kern w:val="0"/>
                <w:sz w:val="22"/>
                <w:szCs w:val="22"/>
                <w:lang w:val="en-US"/>
              </w:rPr>
              <w:t xml:space="preserve">I would like the children to </w:t>
            </w:r>
            <w:r w:rsidR="00FD30B0">
              <w:rPr>
                <w:rFonts w:ascii="Arial" w:hAnsi="Arial" w:cs="Arial"/>
                <w:kern w:val="0"/>
                <w:sz w:val="22"/>
                <w:szCs w:val="22"/>
                <w:lang w:val="en-US"/>
              </w:rPr>
              <w:t xml:space="preserve">retell the story. They can retell it initially by drawing pictures on the story path, however some children may be happier to write the story in full straight away. </w:t>
            </w:r>
            <w:r>
              <w:rPr>
                <w:rFonts w:ascii="Arial" w:hAnsi="Arial" w:cs="Arial"/>
                <w:kern w:val="0"/>
                <w:sz w:val="22"/>
                <w:szCs w:val="22"/>
                <w:lang w:val="en-US"/>
              </w:rPr>
              <w:t xml:space="preserve"> </w:t>
            </w:r>
          </w:p>
          <w:p w14:paraId="39A92321" w14:textId="77777777" w:rsidR="00D96A1A" w:rsidRPr="00D96A1A" w:rsidRDefault="00D96A1A" w:rsidP="00D96A1A">
            <w:pPr>
              <w:contextualSpacing/>
              <w:jc w:val="left"/>
              <w:rPr>
                <w:rFonts w:ascii="Arial" w:hAnsi="Arial" w:cs="Arial"/>
                <w:kern w:val="0"/>
                <w:sz w:val="22"/>
                <w:szCs w:val="22"/>
                <w:lang w:val="en-US"/>
              </w:rPr>
            </w:pPr>
          </w:p>
        </w:tc>
      </w:tr>
      <w:tr w:rsidR="00D96A1A" w:rsidRPr="00D96A1A" w14:paraId="13DC2743" w14:textId="77777777" w:rsidTr="00776C61">
        <w:tc>
          <w:tcPr>
            <w:tcW w:w="1398" w:type="dxa"/>
            <w:shd w:val="clear" w:color="auto" w:fill="auto"/>
          </w:tcPr>
          <w:p w14:paraId="5693EEBF" w14:textId="77777777" w:rsidR="00D4534B" w:rsidRPr="00D96A1A" w:rsidRDefault="00D4534B" w:rsidP="00D4534B">
            <w:pPr>
              <w:contextualSpacing/>
              <w:jc w:val="left"/>
              <w:rPr>
                <w:rFonts w:ascii="Arial" w:hAnsi="Arial" w:cs="Arial"/>
                <w:b/>
                <w:kern w:val="0"/>
                <w:sz w:val="22"/>
                <w:szCs w:val="22"/>
                <w:lang w:val="en-US"/>
              </w:rPr>
            </w:pPr>
            <w:proofErr w:type="spellStart"/>
            <w:r w:rsidRPr="00D96A1A">
              <w:rPr>
                <w:rFonts w:ascii="Arial" w:hAnsi="Arial" w:cs="Arial"/>
                <w:b/>
                <w:kern w:val="0"/>
                <w:sz w:val="22"/>
                <w:szCs w:val="22"/>
                <w:lang w:val="en-US"/>
              </w:rPr>
              <w:t>Maths</w:t>
            </w:r>
            <w:proofErr w:type="spellEnd"/>
          </w:p>
        </w:tc>
        <w:tc>
          <w:tcPr>
            <w:tcW w:w="1752" w:type="dxa"/>
            <w:shd w:val="clear" w:color="auto" w:fill="auto"/>
          </w:tcPr>
          <w:p w14:paraId="043AFDB1" w14:textId="77777777"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We are learning to…</w:t>
            </w:r>
          </w:p>
          <w:p w14:paraId="66231CC8" w14:textId="77777777" w:rsidR="00D00E28" w:rsidRPr="00D96A1A" w:rsidRDefault="00FB0120"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To</w:t>
            </w:r>
            <w:r w:rsidR="00FE4824">
              <w:rPr>
                <w:rFonts w:ascii="Arial" w:hAnsi="Arial" w:cs="Arial"/>
                <w:color w:val="0070C0"/>
                <w:kern w:val="0"/>
                <w:sz w:val="22"/>
                <w:szCs w:val="22"/>
                <w:lang w:val="en-US"/>
              </w:rPr>
              <w:t xml:space="preserve"> </w:t>
            </w:r>
            <w:r w:rsidR="00283D02">
              <w:rPr>
                <w:rFonts w:ascii="Arial" w:hAnsi="Arial" w:cs="Arial"/>
                <w:color w:val="0070C0"/>
                <w:kern w:val="0"/>
                <w:sz w:val="22"/>
                <w:szCs w:val="22"/>
                <w:lang w:val="en-US"/>
              </w:rPr>
              <w:t xml:space="preserve">understand how to solve inverse calculations. </w:t>
            </w:r>
            <w:r w:rsidR="00813354">
              <w:rPr>
                <w:rFonts w:ascii="Arial" w:hAnsi="Arial" w:cs="Arial"/>
                <w:color w:val="0070C0"/>
                <w:kern w:val="0"/>
                <w:sz w:val="22"/>
                <w:szCs w:val="22"/>
                <w:lang w:val="en-US"/>
              </w:rPr>
              <w:t xml:space="preserve"> </w:t>
            </w:r>
          </w:p>
          <w:p w14:paraId="6C14084F" w14:textId="77777777"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14:paraId="578FAEDE" w14:textId="77777777" w:rsidR="00283D02"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In the ‘</w:t>
            </w:r>
            <w:proofErr w:type="spellStart"/>
            <w:r>
              <w:rPr>
                <w:rFonts w:ascii="Arial" w:hAnsi="Arial" w:cs="Arial"/>
                <w:kern w:val="0"/>
                <w:sz w:val="22"/>
                <w:szCs w:val="22"/>
                <w:lang w:val="en-US"/>
              </w:rPr>
              <w:t>Maths</w:t>
            </w:r>
            <w:proofErr w:type="spellEnd"/>
            <w:r>
              <w:rPr>
                <w:rFonts w:ascii="Arial" w:hAnsi="Arial" w:cs="Arial"/>
                <w:kern w:val="0"/>
                <w:sz w:val="22"/>
                <w:szCs w:val="22"/>
                <w:lang w:val="en-US"/>
              </w:rPr>
              <w:t xml:space="preserve">’ folder you will find a presentation called ‘Number bonds to 20’. Please go through this with your child to reinforce the pairs of numbers that make 20. </w:t>
            </w:r>
          </w:p>
          <w:p w14:paraId="3E345157" w14:textId="77777777" w:rsidR="00677057" w:rsidRDefault="00677057" w:rsidP="00283D02">
            <w:pPr>
              <w:contextualSpacing/>
              <w:jc w:val="left"/>
              <w:rPr>
                <w:rFonts w:ascii="Arial" w:hAnsi="Arial" w:cs="Arial"/>
                <w:kern w:val="0"/>
                <w:sz w:val="22"/>
                <w:szCs w:val="22"/>
                <w:lang w:val="en-US"/>
              </w:rPr>
            </w:pPr>
          </w:p>
          <w:p w14:paraId="78215683" w14:textId="77777777" w:rsidR="00677057"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Green and Yellow: </w:t>
            </w:r>
            <w:proofErr w:type="spellStart"/>
            <w:r>
              <w:rPr>
                <w:rFonts w:ascii="Arial" w:hAnsi="Arial" w:cs="Arial"/>
                <w:kern w:val="0"/>
                <w:sz w:val="22"/>
                <w:szCs w:val="22"/>
                <w:lang w:val="en-US"/>
              </w:rPr>
              <w:t>Colour</w:t>
            </w:r>
            <w:proofErr w:type="spellEnd"/>
            <w:r>
              <w:rPr>
                <w:rFonts w:ascii="Arial" w:hAnsi="Arial" w:cs="Arial"/>
                <w:kern w:val="0"/>
                <w:sz w:val="22"/>
                <w:szCs w:val="22"/>
                <w:lang w:val="en-US"/>
              </w:rPr>
              <w:t xml:space="preserve"> in the rainbow according to the pairs of numbers that make 20. </w:t>
            </w:r>
          </w:p>
          <w:p w14:paraId="3200CC9D" w14:textId="77777777" w:rsidR="00677057" w:rsidRDefault="00677057" w:rsidP="00283D02">
            <w:pPr>
              <w:contextualSpacing/>
              <w:jc w:val="left"/>
              <w:rPr>
                <w:rFonts w:ascii="Arial" w:hAnsi="Arial" w:cs="Arial"/>
                <w:kern w:val="0"/>
                <w:sz w:val="22"/>
                <w:szCs w:val="22"/>
                <w:lang w:val="en-US"/>
              </w:rPr>
            </w:pPr>
          </w:p>
          <w:p w14:paraId="63B66199" w14:textId="77777777" w:rsidR="00677057"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Red and Blue: Use the pre-shaded number bond sticks to record bonds to 20. </w:t>
            </w:r>
          </w:p>
          <w:p w14:paraId="66CB1E1F" w14:textId="77777777" w:rsidR="00677057" w:rsidRDefault="00677057" w:rsidP="00283D02">
            <w:pPr>
              <w:contextualSpacing/>
              <w:jc w:val="left"/>
              <w:rPr>
                <w:rFonts w:ascii="Arial" w:hAnsi="Arial" w:cs="Arial"/>
                <w:kern w:val="0"/>
                <w:sz w:val="22"/>
                <w:szCs w:val="22"/>
                <w:lang w:val="en-US"/>
              </w:rPr>
            </w:pPr>
          </w:p>
          <w:p w14:paraId="194F688D" w14:textId="77777777" w:rsidR="00677057" w:rsidRPr="00D96A1A" w:rsidRDefault="00677057" w:rsidP="00283D02">
            <w:pPr>
              <w:contextualSpacing/>
              <w:jc w:val="left"/>
              <w:rPr>
                <w:rFonts w:ascii="Arial" w:hAnsi="Arial" w:cs="Arial"/>
                <w:kern w:val="0"/>
                <w:sz w:val="22"/>
                <w:szCs w:val="22"/>
                <w:lang w:val="en-US"/>
              </w:rPr>
            </w:pPr>
            <w:r>
              <w:rPr>
                <w:rFonts w:ascii="Arial" w:hAnsi="Arial" w:cs="Arial"/>
                <w:kern w:val="0"/>
                <w:sz w:val="22"/>
                <w:szCs w:val="22"/>
                <w:lang w:val="en-US"/>
              </w:rPr>
              <w:t xml:space="preserve">Orange: Solve the word problems that require the children to recall bonds to 20. </w:t>
            </w:r>
          </w:p>
        </w:tc>
        <w:tc>
          <w:tcPr>
            <w:tcW w:w="1485" w:type="dxa"/>
            <w:shd w:val="clear" w:color="auto" w:fill="auto"/>
          </w:tcPr>
          <w:p w14:paraId="166AA22C" w14:textId="77777777" w:rsidR="00650504" w:rsidRPr="00D96A1A" w:rsidRDefault="00650504" w:rsidP="00D4534B">
            <w:pPr>
              <w:contextualSpacing/>
              <w:jc w:val="left"/>
              <w:rPr>
                <w:rFonts w:ascii="Arial" w:hAnsi="Arial" w:cs="Arial"/>
                <w:kern w:val="0"/>
                <w:sz w:val="22"/>
                <w:szCs w:val="22"/>
                <w:lang w:val="en-US"/>
              </w:rPr>
            </w:pPr>
          </w:p>
        </w:tc>
      </w:tr>
      <w:tr w:rsidR="00D96A1A" w:rsidRPr="00D96A1A" w14:paraId="1BA7CE9D" w14:textId="77777777" w:rsidTr="00776C61">
        <w:tc>
          <w:tcPr>
            <w:tcW w:w="1398" w:type="dxa"/>
            <w:shd w:val="clear" w:color="auto" w:fill="auto"/>
          </w:tcPr>
          <w:p w14:paraId="7FDAEE6E" w14:textId="77777777"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Project linked to foundation subject(s)</w:t>
            </w:r>
          </w:p>
        </w:tc>
        <w:tc>
          <w:tcPr>
            <w:tcW w:w="1752" w:type="dxa"/>
            <w:shd w:val="clear" w:color="auto" w:fill="auto"/>
          </w:tcPr>
          <w:p w14:paraId="0CFA01E7" w14:textId="77777777" w:rsidR="00D4534B"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Project theme: </w:t>
            </w:r>
          </w:p>
          <w:p w14:paraId="6E27ABD8" w14:textId="77777777" w:rsidR="00DA1299" w:rsidRPr="00776C61" w:rsidRDefault="008A5FBF" w:rsidP="00D4534B">
            <w:pPr>
              <w:contextualSpacing/>
              <w:jc w:val="left"/>
              <w:rPr>
                <w:rFonts w:ascii="Arial" w:hAnsi="Arial" w:cs="Arial"/>
                <w:color w:val="0070C0"/>
                <w:kern w:val="0"/>
                <w:sz w:val="22"/>
                <w:szCs w:val="22"/>
                <w:lang w:val="en-US"/>
              </w:rPr>
            </w:pPr>
            <w:r>
              <w:rPr>
                <w:rFonts w:ascii="Arial" w:hAnsi="Arial" w:cs="Arial"/>
                <w:color w:val="0070C0"/>
                <w:kern w:val="0"/>
                <w:sz w:val="22"/>
                <w:szCs w:val="22"/>
                <w:lang w:val="en-US"/>
              </w:rPr>
              <w:t>Fairytales</w:t>
            </w:r>
          </w:p>
          <w:p w14:paraId="02F86EC4" w14:textId="77777777" w:rsidR="00D4534B" w:rsidRPr="00D96A1A" w:rsidRDefault="00D4534B" w:rsidP="00D4534B">
            <w:pPr>
              <w:contextualSpacing/>
              <w:jc w:val="left"/>
              <w:rPr>
                <w:rFonts w:ascii="Arial" w:hAnsi="Arial" w:cs="Arial"/>
                <w:kern w:val="0"/>
                <w:sz w:val="22"/>
                <w:szCs w:val="22"/>
                <w:lang w:val="en-US"/>
              </w:rPr>
            </w:pPr>
          </w:p>
        </w:tc>
        <w:tc>
          <w:tcPr>
            <w:tcW w:w="6120" w:type="dxa"/>
            <w:shd w:val="clear" w:color="auto" w:fill="auto"/>
          </w:tcPr>
          <w:p w14:paraId="0FBDFAE5" w14:textId="77777777" w:rsidR="007B0282" w:rsidRPr="00D96A1A" w:rsidRDefault="007B0282" w:rsidP="000868BC">
            <w:pPr>
              <w:contextualSpacing/>
              <w:jc w:val="left"/>
              <w:rPr>
                <w:rFonts w:ascii="Arial" w:hAnsi="Arial" w:cs="Arial"/>
                <w:kern w:val="0"/>
                <w:sz w:val="22"/>
                <w:szCs w:val="22"/>
                <w:lang w:val="en-US"/>
              </w:rPr>
            </w:pPr>
            <w:r>
              <w:rPr>
                <w:rFonts w:ascii="Arial" w:hAnsi="Arial" w:cs="Arial"/>
                <w:kern w:val="0"/>
                <w:sz w:val="22"/>
                <w:szCs w:val="22"/>
                <w:lang w:val="en-US"/>
              </w:rPr>
              <w:t xml:space="preserve"> </w:t>
            </w:r>
            <w:r w:rsidR="008A5FBF">
              <w:rPr>
                <w:rFonts w:ascii="Arial" w:hAnsi="Arial" w:cs="Arial"/>
                <w:kern w:val="0"/>
                <w:sz w:val="22"/>
                <w:szCs w:val="22"/>
                <w:lang w:val="en-US"/>
              </w:rPr>
              <w:t xml:space="preserve">In the ‘Topic’’ folder you will find a </w:t>
            </w:r>
            <w:r w:rsidR="00D1773F">
              <w:rPr>
                <w:rFonts w:ascii="Arial" w:hAnsi="Arial" w:cs="Arial"/>
                <w:kern w:val="0"/>
                <w:sz w:val="22"/>
                <w:szCs w:val="22"/>
                <w:lang w:val="en-US"/>
              </w:rPr>
              <w:t xml:space="preserve">pre-drawn Hansel and Gretel house. The children will require a lot of support to know where to fold and what parts to stick together. Alternatively, I have also added a word document with examples of other ways/ideas to create a house. </w:t>
            </w:r>
            <w:r w:rsidR="008A5FBF">
              <w:rPr>
                <w:rFonts w:ascii="Arial" w:hAnsi="Arial" w:cs="Arial"/>
                <w:kern w:val="0"/>
                <w:sz w:val="22"/>
                <w:szCs w:val="22"/>
                <w:lang w:val="en-US"/>
              </w:rPr>
              <w:t xml:space="preserve"> </w:t>
            </w:r>
          </w:p>
        </w:tc>
        <w:tc>
          <w:tcPr>
            <w:tcW w:w="1485" w:type="dxa"/>
            <w:shd w:val="clear" w:color="auto" w:fill="auto"/>
          </w:tcPr>
          <w:p w14:paraId="064EE4AF" w14:textId="77777777" w:rsidR="00155ECE" w:rsidRPr="00D96A1A" w:rsidRDefault="00155ECE" w:rsidP="00D4534B">
            <w:pPr>
              <w:contextualSpacing/>
              <w:jc w:val="left"/>
              <w:rPr>
                <w:rFonts w:ascii="Arial" w:hAnsi="Arial" w:cs="Arial"/>
                <w:kern w:val="0"/>
                <w:sz w:val="22"/>
                <w:szCs w:val="22"/>
                <w:lang w:val="en-US"/>
              </w:rPr>
            </w:pPr>
          </w:p>
        </w:tc>
      </w:tr>
    </w:tbl>
    <w:p w14:paraId="0FAE29FD" w14:textId="77777777" w:rsidR="00D4534B" w:rsidRPr="00D96A1A" w:rsidRDefault="00D4534B" w:rsidP="00D4534B">
      <w:pPr>
        <w:contextualSpacing/>
        <w:jc w:val="left"/>
        <w:rPr>
          <w:rFonts w:ascii="Arial" w:hAnsi="Arial" w:cs="Arial"/>
          <w:kern w:val="0"/>
          <w:sz w:val="22"/>
          <w:szCs w:val="22"/>
          <w:lang w:val="en-US"/>
        </w:rPr>
      </w:pPr>
    </w:p>
    <w:p w14:paraId="278D974B" w14:textId="77777777" w:rsidR="00D4534B" w:rsidRPr="00D96A1A" w:rsidRDefault="00D4534B" w:rsidP="00D4534B">
      <w:pPr>
        <w:contextualSpacing/>
        <w:jc w:val="left"/>
        <w:rPr>
          <w:rFonts w:ascii="Arial" w:hAnsi="Arial" w:cs="Arial"/>
          <w:kern w:val="0"/>
          <w:sz w:val="22"/>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D4534B" w:rsidRPr="00D96A1A" w14:paraId="42CD6B19" w14:textId="77777777" w:rsidTr="00F52FFA">
        <w:tc>
          <w:tcPr>
            <w:tcW w:w="10989" w:type="dxa"/>
            <w:shd w:val="clear" w:color="auto" w:fill="auto"/>
          </w:tcPr>
          <w:p w14:paraId="7DF1DD8D" w14:textId="77777777" w:rsidR="00D4534B" w:rsidRPr="00D96A1A" w:rsidRDefault="00D4534B" w:rsidP="00D4534B">
            <w:pPr>
              <w:contextualSpacing/>
              <w:jc w:val="left"/>
              <w:rPr>
                <w:rFonts w:ascii="Arial" w:hAnsi="Arial" w:cs="Arial"/>
                <w:b/>
                <w:kern w:val="0"/>
                <w:sz w:val="22"/>
                <w:szCs w:val="22"/>
                <w:lang w:val="en-US"/>
              </w:rPr>
            </w:pPr>
            <w:r w:rsidRPr="00D96A1A">
              <w:rPr>
                <w:rFonts w:ascii="Arial" w:hAnsi="Arial" w:cs="Arial"/>
                <w:b/>
                <w:kern w:val="0"/>
                <w:sz w:val="22"/>
                <w:szCs w:val="22"/>
                <w:lang w:val="en-US"/>
              </w:rPr>
              <w:t>Other useful websites, games, resources and videos:</w:t>
            </w:r>
          </w:p>
        </w:tc>
      </w:tr>
      <w:tr w:rsidR="00D4534B" w:rsidRPr="00D96A1A" w14:paraId="12B6BE49" w14:textId="77777777" w:rsidTr="00F52FFA">
        <w:tc>
          <w:tcPr>
            <w:tcW w:w="10989" w:type="dxa"/>
            <w:shd w:val="clear" w:color="auto" w:fill="auto"/>
          </w:tcPr>
          <w:p w14:paraId="5D92881B" w14:textId="77777777"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PE with Joe Wickes </w:t>
            </w:r>
            <w:r w:rsidRPr="00D96A1A">
              <w:rPr>
                <w:rFonts w:ascii="Arial" w:hAnsi="Arial" w:cs="Arial"/>
                <w:color w:val="000000"/>
                <w:sz w:val="22"/>
                <w:szCs w:val="22"/>
                <w:shd w:val="clear" w:color="auto" w:fill="FFFFFF"/>
              </w:rPr>
              <w:t> </w:t>
            </w:r>
            <w:hyperlink r:id="rId17" w:tgtFrame="_blank" w:history="1">
              <w:r w:rsidRPr="00D96A1A">
                <w:rPr>
                  <w:rFonts w:ascii="Arial" w:hAnsi="Arial" w:cs="Arial"/>
                  <w:color w:val="B30000"/>
                  <w:sz w:val="22"/>
                  <w:szCs w:val="22"/>
                  <w:u w:val="single"/>
                  <w:bdr w:val="none" w:sz="0" w:space="0" w:color="auto" w:frame="1"/>
                </w:rPr>
                <w:t>https://www.youtube.com/channel/UCAxW1XT0iEJo0TYlRfn6rYQ</w:t>
              </w:r>
            </w:hyperlink>
          </w:p>
          <w:p w14:paraId="597C4E78" w14:textId="77777777" w:rsidR="00D4534B" w:rsidRPr="00D96A1A" w:rsidRDefault="009F4687"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 xml:space="preserve">Storytime with David Walliams </w:t>
            </w:r>
            <w:hyperlink r:id="rId18" w:history="1">
              <w:r w:rsidRPr="00D96A1A">
                <w:rPr>
                  <w:rStyle w:val="Hyperlink"/>
                  <w:rFonts w:ascii="Arial" w:hAnsi="Arial" w:cs="Arial"/>
                  <w:kern w:val="0"/>
                  <w:sz w:val="22"/>
                  <w:szCs w:val="22"/>
                  <w:lang w:val="en-US"/>
                </w:rPr>
                <w:t>www.worldofdavidwalliams.com</w:t>
              </w:r>
            </w:hyperlink>
          </w:p>
          <w:p w14:paraId="10DB498F" w14:textId="77777777" w:rsidR="009F4687" w:rsidRPr="00D96A1A" w:rsidRDefault="009F4687" w:rsidP="00D4534B">
            <w:pPr>
              <w:contextualSpacing/>
              <w:jc w:val="left"/>
              <w:rPr>
                <w:rFonts w:ascii="Arial" w:hAnsi="Arial" w:cs="Arial"/>
                <w:kern w:val="0"/>
                <w:sz w:val="22"/>
                <w:szCs w:val="22"/>
                <w:lang w:val="en-US"/>
              </w:rPr>
            </w:pPr>
          </w:p>
          <w:p w14:paraId="47A19F02" w14:textId="77777777" w:rsidR="00D4534B" w:rsidRPr="00D96A1A" w:rsidRDefault="00D4534B" w:rsidP="00D4534B">
            <w:pPr>
              <w:contextualSpacing/>
              <w:jc w:val="left"/>
              <w:rPr>
                <w:rFonts w:ascii="Arial" w:hAnsi="Arial" w:cs="Arial"/>
                <w:kern w:val="0"/>
                <w:sz w:val="22"/>
                <w:szCs w:val="22"/>
                <w:lang w:val="en-US"/>
              </w:rPr>
            </w:pPr>
          </w:p>
          <w:p w14:paraId="1E5DE213" w14:textId="77777777" w:rsidR="00D4534B" w:rsidRPr="00D96A1A" w:rsidRDefault="00D4534B" w:rsidP="00D4534B">
            <w:pPr>
              <w:contextualSpacing/>
              <w:jc w:val="left"/>
              <w:rPr>
                <w:rFonts w:ascii="Arial" w:hAnsi="Arial" w:cs="Arial"/>
                <w:kern w:val="0"/>
                <w:sz w:val="22"/>
                <w:szCs w:val="22"/>
                <w:lang w:val="en-US"/>
              </w:rPr>
            </w:pPr>
          </w:p>
        </w:tc>
      </w:tr>
    </w:tbl>
    <w:p w14:paraId="07AE9FA9" w14:textId="77777777" w:rsidR="00D4534B" w:rsidRPr="00D96A1A" w:rsidRDefault="00D4534B" w:rsidP="00D4534B">
      <w:pPr>
        <w:contextualSpacing/>
        <w:jc w:val="left"/>
        <w:rPr>
          <w:rFonts w:ascii="Times New Roman" w:hAnsi="Times New Roman"/>
          <w:kern w:val="0"/>
          <w:sz w:val="22"/>
          <w:szCs w:val="22"/>
          <w:lang w:val="en-US"/>
        </w:rPr>
      </w:pPr>
    </w:p>
    <w:p w14:paraId="512FBF28" w14:textId="77777777" w:rsidR="00826126" w:rsidRPr="00D96A1A" w:rsidRDefault="00D4534B" w:rsidP="00D4534B">
      <w:pPr>
        <w:contextualSpacing/>
        <w:jc w:val="left"/>
        <w:rPr>
          <w:rFonts w:ascii="Arial" w:hAnsi="Arial" w:cs="Arial"/>
          <w:kern w:val="0"/>
          <w:sz w:val="22"/>
          <w:szCs w:val="22"/>
          <w:lang w:val="en-US"/>
        </w:rPr>
      </w:pPr>
      <w:r w:rsidRPr="00D96A1A">
        <w:rPr>
          <w:rFonts w:ascii="Arial" w:hAnsi="Arial" w:cs="Arial"/>
          <w:kern w:val="0"/>
          <w:sz w:val="22"/>
          <w:szCs w:val="22"/>
          <w:lang w:val="en-US"/>
        </w:rPr>
        <w:t>If you have any questions regarding your child’s learning, please send an email to:</w:t>
      </w:r>
    </w:p>
    <w:p w14:paraId="2FC5342E" w14:textId="77777777" w:rsidR="00D4534B" w:rsidRPr="00D96A1A" w:rsidRDefault="005D057D" w:rsidP="00D4534B">
      <w:pPr>
        <w:contextualSpacing/>
        <w:jc w:val="left"/>
        <w:rPr>
          <w:rFonts w:ascii="Arial" w:hAnsi="Arial" w:cs="Arial"/>
          <w:kern w:val="0"/>
          <w:sz w:val="22"/>
          <w:szCs w:val="22"/>
          <w:lang w:val="en-US"/>
        </w:rPr>
      </w:pPr>
      <w:hyperlink r:id="rId19" w:history="1">
        <w:r w:rsidR="00826126" w:rsidRPr="00D96A1A">
          <w:rPr>
            <w:rStyle w:val="Hyperlink"/>
            <w:rFonts w:ascii="Arial" w:hAnsi="Arial" w:cs="Arial"/>
            <w:kern w:val="0"/>
            <w:sz w:val="22"/>
            <w:szCs w:val="22"/>
            <w:lang w:val="en-US"/>
          </w:rPr>
          <w:t>learning2@datchetstmarysacademy.co.uk</w:t>
        </w:r>
      </w:hyperlink>
      <w:r w:rsidR="00826126" w:rsidRPr="00D96A1A">
        <w:rPr>
          <w:rFonts w:ascii="Arial" w:hAnsi="Arial" w:cs="Arial"/>
          <w:kern w:val="0"/>
          <w:sz w:val="22"/>
          <w:szCs w:val="22"/>
          <w:lang w:val="en-US"/>
        </w:rPr>
        <w:t xml:space="preserve"> </w:t>
      </w:r>
      <w:r w:rsidR="0058245D" w:rsidRPr="00D96A1A">
        <w:rPr>
          <w:rFonts w:ascii="Arial" w:hAnsi="Arial" w:cs="Arial"/>
          <w:kern w:val="0"/>
          <w:sz w:val="22"/>
          <w:szCs w:val="22"/>
          <w:lang w:val="en-US"/>
        </w:rPr>
        <w:t xml:space="preserve"> we </w:t>
      </w:r>
      <w:r w:rsidR="00D4534B" w:rsidRPr="00D96A1A">
        <w:rPr>
          <w:rFonts w:ascii="Arial" w:hAnsi="Arial" w:cs="Arial"/>
          <w:kern w:val="0"/>
          <w:sz w:val="22"/>
          <w:szCs w:val="22"/>
          <w:lang w:val="en-US"/>
        </w:rPr>
        <w:t xml:space="preserve">will look into your query and respond as soon as possible.  </w:t>
      </w:r>
    </w:p>
    <w:p w14:paraId="3B6F8999" w14:textId="77777777" w:rsidR="00D4534B" w:rsidRPr="00D96A1A" w:rsidRDefault="00D4534B" w:rsidP="00D4534B">
      <w:pPr>
        <w:contextualSpacing/>
        <w:jc w:val="center"/>
        <w:rPr>
          <w:rFonts w:ascii="Times New Roman" w:hAnsi="Times New Roman"/>
          <w:b/>
          <w:kern w:val="0"/>
          <w:sz w:val="22"/>
          <w:szCs w:val="22"/>
          <w:u w:val="single"/>
          <w:lang w:val="en-US"/>
        </w:rPr>
      </w:pPr>
    </w:p>
    <w:p w14:paraId="40FE97F6" w14:textId="77777777" w:rsidR="00877A92" w:rsidRPr="00D96A1A" w:rsidRDefault="00877A92" w:rsidP="00877A92">
      <w:pPr>
        <w:rPr>
          <w:rFonts w:ascii="Arial" w:hAnsi="Arial" w:cs="Arial"/>
          <w:sz w:val="22"/>
          <w:szCs w:val="22"/>
        </w:rPr>
      </w:pPr>
    </w:p>
    <w:sectPr w:rsidR="00877A92" w:rsidRPr="00D96A1A" w:rsidSect="00932976">
      <w:headerReference w:type="default" r:id="rId20"/>
      <w:footerReference w:type="default" r:id="rId21"/>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E2AB81" w14:textId="77777777" w:rsidR="005D057D" w:rsidRDefault="005D057D" w:rsidP="00E56C3A">
      <w:r>
        <w:separator/>
      </w:r>
    </w:p>
  </w:endnote>
  <w:endnote w:type="continuationSeparator" w:id="0">
    <w:p w14:paraId="55F3287A" w14:textId="77777777" w:rsidR="005D057D" w:rsidRDefault="005D057D" w:rsidP="00E56C3A">
      <w:r>
        <w:continuationSeparator/>
      </w:r>
    </w:p>
  </w:endnote>
  <w:endnote w:type="continuationNotice" w:id="1">
    <w:p w14:paraId="6D88E0F6" w14:textId="77777777" w:rsidR="005D057D" w:rsidRDefault="005D0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FF03C" w14:textId="77777777"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55765A21" wp14:editId="386C7C41">
          <wp:simplePos x="0" y="0"/>
          <wp:positionH relativeFrom="column">
            <wp:posOffset>4210050</wp:posOffset>
          </wp:positionH>
          <wp:positionV relativeFrom="paragraph">
            <wp:posOffset>95250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A15A0E">
      <w:rPr>
        <w:noProof/>
        <w:lang w:eastAsia="en-GB"/>
      </w:rPr>
      <w:drawing>
        <wp:inline distT="0" distB="0" distL="0" distR="0" wp14:anchorId="34E7A268" wp14:editId="354E2CA0">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1312BC7C" wp14:editId="50D5AA07">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A15A0E">
      <w:rPr>
        <w:noProof/>
        <w:lang w:eastAsia="en-GB"/>
      </w:rPr>
      <w:drawing>
        <wp:inline distT="0" distB="0" distL="0" distR="0" wp14:anchorId="2FE8A53C" wp14:editId="0B17CEB5">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4">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6A9DD9" w14:textId="77777777" w:rsidR="005D057D" w:rsidRDefault="005D057D" w:rsidP="00E56C3A">
      <w:r>
        <w:separator/>
      </w:r>
    </w:p>
  </w:footnote>
  <w:footnote w:type="continuationSeparator" w:id="0">
    <w:p w14:paraId="7B2EC5F1" w14:textId="77777777" w:rsidR="005D057D" w:rsidRDefault="005D057D" w:rsidP="00E56C3A">
      <w:r>
        <w:continuationSeparator/>
      </w:r>
    </w:p>
  </w:footnote>
  <w:footnote w:type="continuationNotice" w:id="1">
    <w:p w14:paraId="7FD23B5B" w14:textId="77777777" w:rsidR="005D057D" w:rsidRDefault="005D05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E8D3E" w14:textId="77777777"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4D19CB9A" wp14:editId="71A4A98F">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CD5AA"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43DD9354"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14:paraId="2669DCAD" w14:textId="77777777"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C06AD" id="_x0000_t202" coordsize="21600,21600" o:spt="202" path="m,l,21600r21600,l21600,xe">
              <v:stroke joinstyle="miter"/>
              <v:path gradientshapeok="t" o:connecttype="rect"/>
            </v:shapetype>
            <v:shape id="_x0000_s1027"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r w:rsidR="00532189" w:rsidRPr="00F7107C">
                      <w:t>e</w:t>
                    </w:r>
                    <w:r w:rsidR="00F7107C">
                      <w:t>mail:</w:t>
                    </w:r>
                    <w:r w:rsidR="00E549D1" w:rsidRPr="00F7107C">
                      <w:t>office@datchetstmarysacademy.co.uk</w:t>
                    </w:r>
                    <w:r w:rsidRPr="00F7107C">
                      <w:br/>
                      <w:t>www.datchetstmarysacademy.co.uk</w:t>
                    </w:r>
                  </w:p>
                  <w:p w:rsidR="00E56C3A" w:rsidRDefault="00E56C3A"/>
                </w:txbxContent>
              </v:textbox>
            </v:shape>
          </w:pict>
        </mc:Fallback>
      </mc:AlternateContent>
    </w:r>
  </w:p>
  <w:p w14:paraId="07AD3820" w14:textId="77777777"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5509D240" wp14:editId="74D3D277">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2C593090"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74A8C6C5"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09DE7831" w14:textId="77777777"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14:paraId="36B5B6C2" w14:textId="77777777"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971A6" id="_x0000_s1028"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rsidR="00962026" w:rsidRPr="00E56C3A" w:rsidRDefault="00E85724" w:rsidP="00F53D5C">
                    <w:pPr>
                      <w:pStyle w:val="Header"/>
                      <w:rPr>
                        <w:rFonts w:ascii="Times New Roman" w:hAnsi="Times New Roman" w:cs="Times New Roman"/>
                      </w:rPr>
                    </w:pPr>
                    <w:r>
                      <w:rPr>
                        <w:rFonts w:ascii="Times New Roman" w:hAnsi="Times New Roman" w:cs="Times New Roman"/>
                      </w:rPr>
                      <w:t>He</w:t>
                    </w:r>
                    <w:r w:rsidR="00AC265F">
                      <w:rPr>
                        <w:rFonts w:ascii="Times New Roman" w:hAnsi="Times New Roman" w:cs="Times New Roman"/>
                      </w:rPr>
                      <w:t>ad</w:t>
                    </w:r>
                    <w:r>
                      <w:rPr>
                        <w:rFonts w:ascii="Times New Roman" w:hAnsi="Times New Roman" w:cs="Times New Roman"/>
                      </w:rPr>
                      <w:t>teacher</w:t>
                    </w:r>
                    <w:r w:rsidR="00AC265F">
                      <w:rPr>
                        <w:rFonts w:ascii="Times New Roman" w:hAnsi="Times New Roman" w:cs="Times New Roman"/>
                      </w:rPr>
                      <w:t xml:space="preserve"> </w:t>
                    </w:r>
                    <w:r w:rsidR="00962026">
                      <w:rPr>
                        <w:rFonts w:ascii="Times New Roman" w:hAnsi="Times New Roman" w:cs="Times New Roman"/>
                      </w:rPr>
                      <w:t>: Miss N Green</w:t>
                    </w:r>
                  </w:p>
                  <w:p w:rsidR="00F53D5C" w:rsidRDefault="00F53D5C" w:rsidP="00F53D5C">
                    <w:pPr>
                      <w:pStyle w:val="Header"/>
                    </w:pPr>
                    <w:r w:rsidRPr="00E56C3A">
                      <w:rPr>
                        <w:rFonts w:ascii="Times New Roman" w:hAnsi="Times New Roman" w:cs="Times New Roman"/>
                      </w:rPr>
                      <w:t>Company number:</w:t>
                    </w:r>
                    <w:r w:rsidR="000A3D94">
                      <w:rPr>
                        <w:rFonts w:ascii="Times New Roman" w:hAnsi="Times New Roman" w:cs="Times New Roman"/>
                      </w:rPr>
                      <w:t xml:space="preserve"> 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7D3E0AAD" wp14:editId="502C7AF8">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8410D"/>
    <w:multiLevelType w:val="hybridMultilevel"/>
    <w:tmpl w:val="76B4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2C7089"/>
    <w:multiLevelType w:val="hybridMultilevel"/>
    <w:tmpl w:val="9A2E5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2079F"/>
    <w:rsid w:val="00025EAE"/>
    <w:rsid w:val="000368A5"/>
    <w:rsid w:val="00051266"/>
    <w:rsid w:val="00054110"/>
    <w:rsid w:val="00060FC1"/>
    <w:rsid w:val="00077A25"/>
    <w:rsid w:val="000868BC"/>
    <w:rsid w:val="000A3D94"/>
    <w:rsid w:val="000A608A"/>
    <w:rsid w:val="000B1741"/>
    <w:rsid w:val="00144329"/>
    <w:rsid w:val="00153342"/>
    <w:rsid w:val="0015499C"/>
    <w:rsid w:val="00155ECE"/>
    <w:rsid w:val="0015768E"/>
    <w:rsid w:val="0017096F"/>
    <w:rsid w:val="00187522"/>
    <w:rsid w:val="0019031A"/>
    <w:rsid w:val="001D0AB8"/>
    <w:rsid w:val="001D6C58"/>
    <w:rsid w:val="001F2648"/>
    <w:rsid w:val="002300C4"/>
    <w:rsid w:val="00233476"/>
    <w:rsid w:val="00236801"/>
    <w:rsid w:val="00244CFF"/>
    <w:rsid w:val="00250814"/>
    <w:rsid w:val="00254A4C"/>
    <w:rsid w:val="00283D02"/>
    <w:rsid w:val="002A5D5F"/>
    <w:rsid w:val="002B61A1"/>
    <w:rsid w:val="002C17EE"/>
    <w:rsid w:val="002C2A8F"/>
    <w:rsid w:val="002F3EB4"/>
    <w:rsid w:val="00306475"/>
    <w:rsid w:val="00307AC4"/>
    <w:rsid w:val="003161C9"/>
    <w:rsid w:val="00344DDE"/>
    <w:rsid w:val="00347AEA"/>
    <w:rsid w:val="00352B59"/>
    <w:rsid w:val="003B0BA3"/>
    <w:rsid w:val="003B1AD3"/>
    <w:rsid w:val="003D3B46"/>
    <w:rsid w:val="003E6CBB"/>
    <w:rsid w:val="003F6B2B"/>
    <w:rsid w:val="00422B0D"/>
    <w:rsid w:val="004316C0"/>
    <w:rsid w:val="004653B2"/>
    <w:rsid w:val="00472855"/>
    <w:rsid w:val="00485BE2"/>
    <w:rsid w:val="0049377F"/>
    <w:rsid w:val="004B06E2"/>
    <w:rsid w:val="004C3A16"/>
    <w:rsid w:val="004C58C6"/>
    <w:rsid w:val="004C650F"/>
    <w:rsid w:val="004E5835"/>
    <w:rsid w:val="004F682B"/>
    <w:rsid w:val="00531B1A"/>
    <w:rsid w:val="00532189"/>
    <w:rsid w:val="00540635"/>
    <w:rsid w:val="00543319"/>
    <w:rsid w:val="00576EF7"/>
    <w:rsid w:val="0058245D"/>
    <w:rsid w:val="005878DE"/>
    <w:rsid w:val="005C2830"/>
    <w:rsid w:val="005C59A6"/>
    <w:rsid w:val="005D057D"/>
    <w:rsid w:val="00611BC1"/>
    <w:rsid w:val="00613F43"/>
    <w:rsid w:val="00624378"/>
    <w:rsid w:val="00645F07"/>
    <w:rsid w:val="00650504"/>
    <w:rsid w:val="00677057"/>
    <w:rsid w:val="006770C3"/>
    <w:rsid w:val="00692960"/>
    <w:rsid w:val="006B7CB9"/>
    <w:rsid w:val="006C0846"/>
    <w:rsid w:val="006D0910"/>
    <w:rsid w:val="006E124B"/>
    <w:rsid w:val="006E3103"/>
    <w:rsid w:val="00705FFD"/>
    <w:rsid w:val="00722591"/>
    <w:rsid w:val="00776C61"/>
    <w:rsid w:val="00790ECD"/>
    <w:rsid w:val="00794578"/>
    <w:rsid w:val="007B0282"/>
    <w:rsid w:val="007B4800"/>
    <w:rsid w:val="007C738B"/>
    <w:rsid w:val="007D163A"/>
    <w:rsid w:val="007E03B3"/>
    <w:rsid w:val="008022C1"/>
    <w:rsid w:val="008111DF"/>
    <w:rsid w:val="00812443"/>
    <w:rsid w:val="00813354"/>
    <w:rsid w:val="00826126"/>
    <w:rsid w:val="008401DC"/>
    <w:rsid w:val="00844032"/>
    <w:rsid w:val="00852E4F"/>
    <w:rsid w:val="00855AEA"/>
    <w:rsid w:val="00877A92"/>
    <w:rsid w:val="008A5FBF"/>
    <w:rsid w:val="008B706A"/>
    <w:rsid w:val="008C42E9"/>
    <w:rsid w:val="008C6AD1"/>
    <w:rsid w:val="008D0F66"/>
    <w:rsid w:val="008D296D"/>
    <w:rsid w:val="008D2B46"/>
    <w:rsid w:val="00932976"/>
    <w:rsid w:val="009367EC"/>
    <w:rsid w:val="0094358A"/>
    <w:rsid w:val="00946444"/>
    <w:rsid w:val="00962026"/>
    <w:rsid w:val="00962E27"/>
    <w:rsid w:val="00967282"/>
    <w:rsid w:val="00977486"/>
    <w:rsid w:val="009827BB"/>
    <w:rsid w:val="009846DE"/>
    <w:rsid w:val="009A6994"/>
    <w:rsid w:val="009B1DC4"/>
    <w:rsid w:val="009C7B55"/>
    <w:rsid w:val="009D3819"/>
    <w:rsid w:val="009E2E5D"/>
    <w:rsid w:val="009F02E9"/>
    <w:rsid w:val="009F1A62"/>
    <w:rsid w:val="009F399F"/>
    <w:rsid w:val="009F4687"/>
    <w:rsid w:val="009F66B6"/>
    <w:rsid w:val="00A15A0E"/>
    <w:rsid w:val="00A166F9"/>
    <w:rsid w:val="00A22ECD"/>
    <w:rsid w:val="00A27ECD"/>
    <w:rsid w:val="00A55AA0"/>
    <w:rsid w:val="00A6787D"/>
    <w:rsid w:val="00A747BF"/>
    <w:rsid w:val="00A82B57"/>
    <w:rsid w:val="00AB0A6E"/>
    <w:rsid w:val="00AC0CEB"/>
    <w:rsid w:val="00AC265F"/>
    <w:rsid w:val="00AC7851"/>
    <w:rsid w:val="00AE1050"/>
    <w:rsid w:val="00AE2646"/>
    <w:rsid w:val="00B011CE"/>
    <w:rsid w:val="00B1348F"/>
    <w:rsid w:val="00B72D27"/>
    <w:rsid w:val="00B97E6D"/>
    <w:rsid w:val="00BD1387"/>
    <w:rsid w:val="00BF32BC"/>
    <w:rsid w:val="00C11D66"/>
    <w:rsid w:val="00C24024"/>
    <w:rsid w:val="00C329C2"/>
    <w:rsid w:val="00C73F06"/>
    <w:rsid w:val="00CB005F"/>
    <w:rsid w:val="00CB21A6"/>
    <w:rsid w:val="00CC4C1F"/>
    <w:rsid w:val="00CD2E5C"/>
    <w:rsid w:val="00CE1367"/>
    <w:rsid w:val="00CF46BF"/>
    <w:rsid w:val="00CF7A2F"/>
    <w:rsid w:val="00D00E28"/>
    <w:rsid w:val="00D04625"/>
    <w:rsid w:val="00D11B83"/>
    <w:rsid w:val="00D1773F"/>
    <w:rsid w:val="00D400DA"/>
    <w:rsid w:val="00D4534B"/>
    <w:rsid w:val="00D55453"/>
    <w:rsid w:val="00D72396"/>
    <w:rsid w:val="00D7690E"/>
    <w:rsid w:val="00D94733"/>
    <w:rsid w:val="00D96A1A"/>
    <w:rsid w:val="00DA1299"/>
    <w:rsid w:val="00DA1C1F"/>
    <w:rsid w:val="00E31E2A"/>
    <w:rsid w:val="00E45537"/>
    <w:rsid w:val="00E549D1"/>
    <w:rsid w:val="00E552B1"/>
    <w:rsid w:val="00E56C3A"/>
    <w:rsid w:val="00E602CC"/>
    <w:rsid w:val="00E7645B"/>
    <w:rsid w:val="00E85724"/>
    <w:rsid w:val="00E867F1"/>
    <w:rsid w:val="00E87FB2"/>
    <w:rsid w:val="00E9118D"/>
    <w:rsid w:val="00EA05CA"/>
    <w:rsid w:val="00EB2835"/>
    <w:rsid w:val="00F000C0"/>
    <w:rsid w:val="00F1373A"/>
    <w:rsid w:val="00F201CC"/>
    <w:rsid w:val="00F26855"/>
    <w:rsid w:val="00F361A7"/>
    <w:rsid w:val="00F50341"/>
    <w:rsid w:val="00F52FFA"/>
    <w:rsid w:val="00F53D5C"/>
    <w:rsid w:val="00F616F7"/>
    <w:rsid w:val="00F61AFC"/>
    <w:rsid w:val="00F7107C"/>
    <w:rsid w:val="00F906D2"/>
    <w:rsid w:val="00F92D8A"/>
    <w:rsid w:val="00FB0120"/>
    <w:rsid w:val="00FC6BD6"/>
    <w:rsid w:val="00FD08CD"/>
    <w:rsid w:val="00FD30B0"/>
    <w:rsid w:val="00FE4824"/>
    <w:rsid w:val="00FF74D8"/>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0DC879"/>
  <w15:docId w15:val="{67E9E02A-42E2-4A7D-967F-A12995F2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NormalWeb">
    <w:name w:val="Normal (Web)"/>
    <w:basedOn w:val="Normal"/>
    <w:uiPriority w:val="99"/>
    <w:semiHidden/>
    <w:unhideWhenUsed/>
    <w:rsid w:val="00A22ECD"/>
    <w:rPr>
      <w:rFonts w:ascii="Times New Roman" w:hAnsi="Times New Roman"/>
      <w:sz w:val="24"/>
      <w:szCs w:val="24"/>
    </w:rPr>
  </w:style>
  <w:style w:type="character" w:styleId="UnresolvedMention">
    <w:name w:val="Unresolved Mention"/>
    <w:basedOn w:val="DefaultParagraphFont"/>
    <w:uiPriority w:val="99"/>
    <w:semiHidden/>
    <w:unhideWhenUsed/>
    <w:rsid w:val="00236801"/>
    <w:rPr>
      <w:color w:val="605E5C"/>
      <w:shd w:val="clear" w:color="auto" w:fill="E1DFDD"/>
    </w:rPr>
  </w:style>
  <w:style w:type="paragraph" w:styleId="ListParagraph">
    <w:name w:val="List Paragraph"/>
    <w:basedOn w:val="Normal"/>
    <w:uiPriority w:val="34"/>
    <w:qFormat/>
    <w:rsid w:val="00D96A1A"/>
    <w:pPr>
      <w:ind w:left="720"/>
      <w:contextualSpacing/>
    </w:pPr>
  </w:style>
  <w:style w:type="character" w:styleId="FollowedHyperlink">
    <w:name w:val="FollowedHyperlink"/>
    <w:basedOn w:val="DefaultParagraphFont"/>
    <w:uiPriority w:val="99"/>
    <w:semiHidden/>
    <w:unhideWhenUsed/>
    <w:rsid w:val="008C6A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 w:id="147012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7D0EC-E3E6-45D5-B81D-FFA8FC6F8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Nicola Green</cp:lastModifiedBy>
  <cp:revision>2</cp:revision>
  <cp:lastPrinted>2020-02-24T12:14:00Z</cp:lastPrinted>
  <dcterms:created xsi:type="dcterms:W3CDTF">2020-07-11T15:11:00Z</dcterms:created>
  <dcterms:modified xsi:type="dcterms:W3CDTF">2020-07-11T15:11:00Z</dcterms:modified>
</cp:coreProperties>
</file>