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534B" w:rsidRPr="0058245D" w:rsidRDefault="00D4534B" w:rsidP="00D4534B">
      <w:pPr>
        <w:contextualSpacing/>
        <w:jc w:val="center"/>
        <w:rPr>
          <w:rFonts w:ascii="Arial" w:hAnsi="Arial" w:cs="Arial"/>
          <w:b/>
          <w:kern w:val="0"/>
          <w:sz w:val="24"/>
          <w:szCs w:val="24"/>
          <w:u w:val="single"/>
          <w:lang w:val="en-US"/>
        </w:rPr>
      </w:pPr>
      <w:bookmarkStart w:id="0" w:name="_GoBack"/>
      <w:bookmarkEnd w:id="0"/>
      <w:r w:rsidRPr="0058245D">
        <w:rPr>
          <w:rFonts w:ascii="Arial" w:hAnsi="Arial" w:cs="Arial"/>
          <w:b/>
          <w:kern w:val="0"/>
          <w:sz w:val="24"/>
          <w:szCs w:val="24"/>
          <w:u w:val="single"/>
          <w:lang w:val="en-US"/>
        </w:rPr>
        <w:t xml:space="preserve">Learning </w:t>
      </w:r>
      <w:proofErr w:type="gramStart"/>
      <w:r w:rsidRPr="0058245D">
        <w:rPr>
          <w:rFonts w:ascii="Arial" w:hAnsi="Arial" w:cs="Arial"/>
          <w:b/>
          <w:kern w:val="0"/>
          <w:sz w:val="24"/>
          <w:szCs w:val="24"/>
          <w:u w:val="single"/>
          <w:lang w:val="en-US"/>
        </w:rPr>
        <w:t>From</w:t>
      </w:r>
      <w:proofErr w:type="gramEnd"/>
      <w:r w:rsidRPr="0058245D">
        <w:rPr>
          <w:rFonts w:ascii="Arial" w:hAnsi="Arial" w:cs="Arial"/>
          <w:b/>
          <w:kern w:val="0"/>
          <w:sz w:val="24"/>
          <w:szCs w:val="24"/>
          <w:u w:val="single"/>
          <w:lang w:val="en-US"/>
        </w:rPr>
        <w:t xml:space="preserve"> Home</w:t>
      </w:r>
    </w:p>
    <w:p w:rsidR="00D4534B" w:rsidRPr="0058245D" w:rsidRDefault="00D4534B" w:rsidP="00D4534B">
      <w:pPr>
        <w:contextualSpacing/>
        <w:jc w:val="center"/>
        <w:rPr>
          <w:rFonts w:ascii="Arial" w:hAnsi="Arial" w:cs="Arial"/>
          <w:b/>
          <w:kern w:val="0"/>
          <w:sz w:val="24"/>
          <w:szCs w:val="24"/>
          <w:u w:val="single"/>
          <w:lang w:val="en-US"/>
        </w:rPr>
      </w:pPr>
      <w:r w:rsidRPr="0058245D">
        <w:rPr>
          <w:rFonts w:ascii="Arial" w:hAnsi="Arial" w:cs="Arial"/>
          <w:b/>
          <w:kern w:val="0"/>
          <w:sz w:val="24"/>
          <w:szCs w:val="24"/>
          <w:u w:val="single"/>
          <w:lang w:val="en-US"/>
        </w:rPr>
        <w:t xml:space="preserve">Year </w:t>
      </w:r>
      <w:r w:rsidR="004C58C6">
        <w:rPr>
          <w:rFonts w:ascii="Arial" w:hAnsi="Arial" w:cs="Arial"/>
          <w:b/>
          <w:kern w:val="0"/>
          <w:sz w:val="24"/>
          <w:szCs w:val="24"/>
          <w:u w:val="single"/>
          <w:lang w:val="en-US"/>
        </w:rPr>
        <w:t>1</w:t>
      </w:r>
      <w:r w:rsidRPr="0058245D">
        <w:rPr>
          <w:rFonts w:ascii="Arial" w:hAnsi="Arial" w:cs="Arial"/>
          <w:b/>
          <w:kern w:val="0"/>
          <w:sz w:val="24"/>
          <w:szCs w:val="24"/>
          <w:u w:val="single"/>
          <w:lang w:val="en-US"/>
        </w:rPr>
        <w:t>_</w:t>
      </w:r>
    </w:p>
    <w:p w:rsidR="00D4534B" w:rsidRPr="0058245D" w:rsidRDefault="00D4534B" w:rsidP="00D4534B">
      <w:pPr>
        <w:contextualSpacing/>
        <w:jc w:val="center"/>
        <w:rPr>
          <w:rFonts w:ascii="Arial" w:hAnsi="Arial" w:cs="Arial"/>
          <w:b/>
          <w:kern w:val="0"/>
          <w:sz w:val="24"/>
          <w:szCs w:val="24"/>
          <w:u w:val="single"/>
          <w:lang w:val="en-US"/>
        </w:rPr>
      </w:pPr>
      <w:r w:rsidRPr="0058245D">
        <w:rPr>
          <w:rFonts w:ascii="Arial" w:hAnsi="Arial" w:cs="Arial"/>
          <w:b/>
          <w:kern w:val="0"/>
          <w:sz w:val="24"/>
          <w:szCs w:val="24"/>
          <w:u w:val="single"/>
          <w:lang w:val="en-US"/>
        </w:rPr>
        <w:t xml:space="preserve">Week </w:t>
      </w:r>
      <w:r w:rsidR="007B0282">
        <w:rPr>
          <w:rFonts w:ascii="Arial" w:hAnsi="Arial" w:cs="Arial"/>
          <w:b/>
          <w:kern w:val="0"/>
          <w:sz w:val="24"/>
          <w:szCs w:val="24"/>
          <w:u w:val="single"/>
          <w:lang w:val="en-US"/>
        </w:rPr>
        <w:t>1</w:t>
      </w:r>
      <w:r w:rsidR="00B9659E">
        <w:rPr>
          <w:rFonts w:ascii="Arial" w:hAnsi="Arial" w:cs="Arial"/>
          <w:b/>
          <w:kern w:val="0"/>
          <w:sz w:val="24"/>
          <w:szCs w:val="24"/>
          <w:u w:val="single"/>
          <w:lang w:val="en-US"/>
        </w:rPr>
        <w:t>3</w:t>
      </w:r>
      <w:r w:rsidRPr="0058245D">
        <w:rPr>
          <w:rFonts w:ascii="Arial" w:hAnsi="Arial" w:cs="Arial"/>
          <w:b/>
          <w:kern w:val="0"/>
          <w:sz w:val="24"/>
          <w:szCs w:val="24"/>
          <w:u w:val="single"/>
          <w:lang w:val="en-US"/>
        </w:rPr>
        <w:t xml:space="preserve"> (week beginning </w:t>
      </w:r>
      <w:r w:rsidR="00B9659E">
        <w:rPr>
          <w:rFonts w:ascii="Arial" w:hAnsi="Arial" w:cs="Arial"/>
          <w:b/>
          <w:kern w:val="0"/>
          <w:sz w:val="24"/>
          <w:szCs w:val="24"/>
          <w:u w:val="single"/>
          <w:lang w:val="en-US"/>
        </w:rPr>
        <w:t>20</w:t>
      </w:r>
      <w:r w:rsidR="00FD30B0">
        <w:rPr>
          <w:rFonts w:ascii="Arial" w:hAnsi="Arial" w:cs="Arial"/>
          <w:b/>
          <w:kern w:val="0"/>
          <w:sz w:val="24"/>
          <w:szCs w:val="24"/>
          <w:u w:val="single"/>
          <w:lang w:val="en-US"/>
        </w:rPr>
        <w:t>th</w:t>
      </w:r>
      <w:r w:rsidR="00CD2E5C">
        <w:rPr>
          <w:rFonts w:ascii="Arial" w:hAnsi="Arial" w:cs="Arial"/>
          <w:b/>
          <w:kern w:val="0"/>
          <w:sz w:val="24"/>
          <w:szCs w:val="24"/>
          <w:u w:val="single"/>
          <w:lang w:val="en-US"/>
        </w:rPr>
        <w:t xml:space="preserve"> </w:t>
      </w:r>
      <w:r w:rsidR="00FD30B0">
        <w:rPr>
          <w:rFonts w:ascii="Arial" w:hAnsi="Arial" w:cs="Arial"/>
          <w:b/>
          <w:kern w:val="0"/>
          <w:sz w:val="24"/>
          <w:szCs w:val="24"/>
          <w:u w:val="single"/>
          <w:lang w:val="en-US"/>
        </w:rPr>
        <w:t>July</w:t>
      </w:r>
      <w:r w:rsidRPr="0058245D">
        <w:rPr>
          <w:rFonts w:ascii="Arial" w:hAnsi="Arial" w:cs="Arial"/>
          <w:b/>
          <w:kern w:val="0"/>
          <w:sz w:val="24"/>
          <w:szCs w:val="24"/>
          <w:u w:val="single"/>
          <w:lang w:val="en-US"/>
        </w:rPr>
        <w:t>)</w:t>
      </w:r>
    </w:p>
    <w:p w:rsidR="00D4534B" w:rsidRPr="0058245D" w:rsidRDefault="00D4534B" w:rsidP="00D4534B">
      <w:pPr>
        <w:contextualSpacing/>
        <w:jc w:val="center"/>
        <w:rPr>
          <w:rFonts w:ascii="Arial" w:hAnsi="Arial" w:cs="Arial"/>
          <w:b/>
          <w:kern w:val="0"/>
          <w:sz w:val="24"/>
          <w:szCs w:val="24"/>
          <w:u w:val="single"/>
          <w:lang w:val="en-US"/>
        </w:rPr>
      </w:pPr>
    </w:p>
    <w:p w:rsidR="00D4534B" w:rsidRPr="0058245D" w:rsidRDefault="00D4534B" w:rsidP="00D4534B">
      <w:pPr>
        <w:contextualSpacing/>
        <w:jc w:val="left"/>
        <w:rPr>
          <w:rFonts w:ascii="Arial" w:hAnsi="Arial" w:cs="Arial"/>
          <w:kern w:val="0"/>
          <w:sz w:val="24"/>
          <w:szCs w:val="24"/>
          <w:lang w:val="en-US"/>
        </w:rPr>
      </w:pPr>
      <w:r w:rsidRPr="0058245D">
        <w:rPr>
          <w:rFonts w:ascii="Arial" w:hAnsi="Arial" w:cs="Arial"/>
          <w:kern w:val="0"/>
          <w:sz w:val="24"/>
          <w:szCs w:val="24"/>
          <w:lang w:val="en-US"/>
        </w:rPr>
        <w:t xml:space="preserve">Please find below details of your child’s </w:t>
      </w:r>
      <w:r w:rsidR="00077A25">
        <w:rPr>
          <w:rFonts w:ascii="Arial" w:hAnsi="Arial" w:cs="Arial"/>
          <w:kern w:val="0"/>
          <w:sz w:val="24"/>
          <w:szCs w:val="24"/>
          <w:lang w:val="en-US"/>
        </w:rPr>
        <w:t>‘</w:t>
      </w:r>
      <w:r w:rsidRPr="0058245D">
        <w:rPr>
          <w:rFonts w:ascii="Arial" w:hAnsi="Arial" w:cs="Arial"/>
          <w:kern w:val="0"/>
          <w:sz w:val="24"/>
          <w:szCs w:val="24"/>
          <w:lang w:val="en-US"/>
        </w:rPr>
        <w:t>learning from home</w:t>
      </w:r>
      <w:r w:rsidR="00077A25">
        <w:rPr>
          <w:rFonts w:ascii="Arial" w:hAnsi="Arial" w:cs="Arial"/>
          <w:kern w:val="0"/>
          <w:sz w:val="24"/>
          <w:szCs w:val="24"/>
          <w:lang w:val="en-US"/>
        </w:rPr>
        <w:t>’</w:t>
      </w:r>
      <w:r w:rsidRPr="0058245D">
        <w:rPr>
          <w:rFonts w:ascii="Arial" w:hAnsi="Arial" w:cs="Arial"/>
          <w:kern w:val="0"/>
          <w:sz w:val="24"/>
          <w:szCs w:val="24"/>
          <w:lang w:val="en-US"/>
        </w:rPr>
        <w:t xml:space="preserve"> tasks for this week. </w:t>
      </w:r>
    </w:p>
    <w:p w:rsidR="00D4534B" w:rsidRPr="0058245D" w:rsidRDefault="00D4534B" w:rsidP="00D4534B">
      <w:pPr>
        <w:contextualSpacing/>
        <w:jc w:val="left"/>
        <w:rPr>
          <w:rFonts w:ascii="Arial" w:hAnsi="Arial" w:cs="Arial"/>
          <w:kern w:val="0"/>
          <w:sz w:val="24"/>
          <w:szCs w:val="24"/>
          <w:lang w:val="en-US"/>
        </w:rPr>
      </w:pPr>
    </w:p>
    <w:tbl>
      <w:tblPr>
        <w:tblW w:w="0" w:type="auto"/>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8"/>
        <w:gridCol w:w="1752"/>
        <w:gridCol w:w="6120"/>
        <w:gridCol w:w="1485"/>
      </w:tblGrid>
      <w:tr w:rsidR="00D96A1A" w:rsidRPr="0058245D" w:rsidTr="00776C61">
        <w:tc>
          <w:tcPr>
            <w:tcW w:w="1398" w:type="dxa"/>
            <w:shd w:val="clear" w:color="auto" w:fill="auto"/>
          </w:tcPr>
          <w:p w:rsidR="00D4534B" w:rsidRPr="0058245D" w:rsidRDefault="00D4534B" w:rsidP="00D4534B">
            <w:pPr>
              <w:contextualSpacing/>
              <w:jc w:val="left"/>
              <w:rPr>
                <w:rFonts w:ascii="Arial" w:hAnsi="Arial" w:cs="Arial"/>
                <w:kern w:val="0"/>
                <w:sz w:val="24"/>
                <w:szCs w:val="24"/>
                <w:lang w:val="en-US"/>
              </w:rPr>
            </w:pPr>
          </w:p>
        </w:tc>
        <w:tc>
          <w:tcPr>
            <w:tcW w:w="1752" w:type="dxa"/>
            <w:shd w:val="clear" w:color="auto" w:fill="auto"/>
          </w:tcPr>
          <w:p w:rsidR="00D4534B" w:rsidRPr="0058245D" w:rsidRDefault="00D4534B" w:rsidP="00D4534B">
            <w:pPr>
              <w:contextualSpacing/>
              <w:jc w:val="left"/>
              <w:rPr>
                <w:rFonts w:ascii="Arial" w:hAnsi="Arial" w:cs="Arial"/>
                <w:b/>
                <w:kern w:val="0"/>
                <w:sz w:val="24"/>
                <w:szCs w:val="24"/>
                <w:lang w:val="en-US"/>
              </w:rPr>
            </w:pPr>
            <w:r w:rsidRPr="0058245D">
              <w:rPr>
                <w:rFonts w:ascii="Arial" w:hAnsi="Arial" w:cs="Arial"/>
                <w:b/>
                <w:kern w:val="0"/>
                <w:sz w:val="24"/>
                <w:szCs w:val="24"/>
                <w:lang w:val="en-US"/>
              </w:rPr>
              <w:t>Learning Focus</w:t>
            </w:r>
          </w:p>
        </w:tc>
        <w:tc>
          <w:tcPr>
            <w:tcW w:w="6120" w:type="dxa"/>
            <w:shd w:val="clear" w:color="auto" w:fill="auto"/>
          </w:tcPr>
          <w:p w:rsidR="00D4534B" w:rsidRPr="0058245D" w:rsidRDefault="00D4534B" w:rsidP="00D4534B">
            <w:pPr>
              <w:contextualSpacing/>
              <w:jc w:val="left"/>
              <w:rPr>
                <w:rFonts w:ascii="Arial" w:hAnsi="Arial" w:cs="Arial"/>
                <w:b/>
                <w:kern w:val="0"/>
                <w:sz w:val="24"/>
                <w:szCs w:val="24"/>
                <w:lang w:val="en-US"/>
              </w:rPr>
            </w:pPr>
            <w:r w:rsidRPr="0058245D">
              <w:rPr>
                <w:rFonts w:ascii="Arial" w:hAnsi="Arial" w:cs="Arial"/>
                <w:b/>
                <w:kern w:val="0"/>
                <w:sz w:val="24"/>
                <w:szCs w:val="24"/>
                <w:lang w:val="en-US"/>
              </w:rPr>
              <w:t>Links to useful websites, resources and videos to support with the learning focus</w:t>
            </w:r>
          </w:p>
        </w:tc>
        <w:tc>
          <w:tcPr>
            <w:tcW w:w="1485" w:type="dxa"/>
            <w:shd w:val="clear" w:color="auto" w:fill="auto"/>
          </w:tcPr>
          <w:p w:rsidR="00D4534B" w:rsidRPr="0058245D" w:rsidRDefault="00D4534B" w:rsidP="00D4534B">
            <w:pPr>
              <w:contextualSpacing/>
              <w:jc w:val="left"/>
              <w:rPr>
                <w:rFonts w:ascii="Arial" w:hAnsi="Arial" w:cs="Arial"/>
                <w:b/>
                <w:kern w:val="0"/>
                <w:sz w:val="24"/>
                <w:szCs w:val="24"/>
                <w:lang w:val="en-US"/>
              </w:rPr>
            </w:pPr>
            <w:r w:rsidRPr="0058245D">
              <w:rPr>
                <w:rFonts w:ascii="Arial" w:hAnsi="Arial" w:cs="Arial"/>
                <w:b/>
                <w:kern w:val="0"/>
                <w:sz w:val="24"/>
                <w:szCs w:val="24"/>
                <w:lang w:val="en-US"/>
              </w:rPr>
              <w:t>Tasks to complete</w:t>
            </w: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Phonics/ Spelling</w:t>
            </w:r>
          </w:p>
        </w:tc>
        <w:tc>
          <w:tcPr>
            <w:tcW w:w="1752"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We are learning to…</w:t>
            </w:r>
          </w:p>
          <w:p w:rsidR="00D4534B" w:rsidRPr="00D96A1A" w:rsidRDefault="004C58C6" w:rsidP="00D4534B">
            <w:pPr>
              <w:contextualSpacing/>
              <w:jc w:val="left"/>
              <w:rPr>
                <w:rFonts w:ascii="Arial" w:hAnsi="Arial" w:cs="Arial"/>
                <w:color w:val="7030A0"/>
                <w:kern w:val="0"/>
                <w:sz w:val="22"/>
                <w:szCs w:val="22"/>
                <w:lang w:val="en-US"/>
              </w:rPr>
            </w:pPr>
            <w:proofErr w:type="spellStart"/>
            <w:r w:rsidRPr="00D96A1A">
              <w:rPr>
                <w:rFonts w:ascii="Arial" w:hAnsi="Arial" w:cs="Arial"/>
                <w:color w:val="7030A0"/>
                <w:kern w:val="0"/>
                <w:sz w:val="22"/>
                <w:szCs w:val="22"/>
                <w:lang w:val="en-US"/>
              </w:rPr>
              <w:t>Ms</w:t>
            </w:r>
            <w:proofErr w:type="spellEnd"/>
            <w:r w:rsidRPr="00D96A1A">
              <w:rPr>
                <w:rFonts w:ascii="Arial" w:hAnsi="Arial" w:cs="Arial"/>
                <w:color w:val="7030A0"/>
                <w:kern w:val="0"/>
                <w:sz w:val="22"/>
                <w:szCs w:val="22"/>
                <w:lang w:val="en-US"/>
              </w:rPr>
              <w:t xml:space="preserve"> </w:t>
            </w:r>
            <w:proofErr w:type="spellStart"/>
            <w:r w:rsidRPr="00D96A1A">
              <w:rPr>
                <w:rFonts w:ascii="Arial" w:hAnsi="Arial" w:cs="Arial"/>
                <w:color w:val="7030A0"/>
                <w:kern w:val="0"/>
                <w:sz w:val="22"/>
                <w:szCs w:val="22"/>
                <w:lang w:val="en-US"/>
              </w:rPr>
              <w:t>Weerasekera’s</w:t>
            </w:r>
            <w:proofErr w:type="spellEnd"/>
            <w:r w:rsidRPr="00D96A1A">
              <w:rPr>
                <w:rFonts w:ascii="Arial" w:hAnsi="Arial" w:cs="Arial"/>
                <w:color w:val="7030A0"/>
                <w:kern w:val="0"/>
                <w:sz w:val="22"/>
                <w:szCs w:val="22"/>
                <w:lang w:val="en-US"/>
              </w:rPr>
              <w:t xml:space="preserve"> group: Recap </w:t>
            </w:r>
            <w:r w:rsidR="00692960" w:rsidRPr="00543319">
              <w:rPr>
                <w:rFonts w:ascii="Arial" w:hAnsi="Arial" w:cs="Arial"/>
                <w:b/>
                <w:color w:val="7030A0"/>
                <w:kern w:val="0"/>
                <w:sz w:val="22"/>
                <w:szCs w:val="22"/>
                <w:lang w:val="en-US"/>
              </w:rPr>
              <w:t>all</w:t>
            </w:r>
            <w:r w:rsidR="00692960">
              <w:rPr>
                <w:rFonts w:ascii="Arial" w:hAnsi="Arial" w:cs="Arial"/>
                <w:color w:val="7030A0"/>
                <w:kern w:val="0"/>
                <w:sz w:val="22"/>
                <w:szCs w:val="22"/>
                <w:lang w:val="en-US"/>
              </w:rPr>
              <w:t xml:space="preserve"> </w:t>
            </w:r>
            <w:r w:rsidRPr="00D96A1A">
              <w:rPr>
                <w:rFonts w:ascii="Arial" w:hAnsi="Arial" w:cs="Arial"/>
                <w:color w:val="7030A0"/>
                <w:kern w:val="0"/>
                <w:sz w:val="22"/>
                <w:szCs w:val="22"/>
                <w:lang w:val="en-US"/>
              </w:rPr>
              <w:t xml:space="preserve">phase </w:t>
            </w:r>
            <w:r w:rsidR="00692960">
              <w:rPr>
                <w:rFonts w:ascii="Arial" w:hAnsi="Arial" w:cs="Arial"/>
                <w:color w:val="7030A0"/>
                <w:kern w:val="0"/>
                <w:sz w:val="22"/>
                <w:szCs w:val="22"/>
                <w:lang w:val="en-US"/>
              </w:rPr>
              <w:t>5</w:t>
            </w:r>
            <w:r w:rsidRPr="00D96A1A">
              <w:rPr>
                <w:rFonts w:ascii="Arial" w:hAnsi="Arial" w:cs="Arial"/>
                <w:color w:val="7030A0"/>
                <w:kern w:val="0"/>
                <w:sz w:val="22"/>
                <w:szCs w:val="22"/>
                <w:lang w:val="en-US"/>
              </w:rPr>
              <w:t xml:space="preserve"> phonic sounds</w:t>
            </w:r>
          </w:p>
          <w:p w:rsidR="004C58C6" w:rsidRPr="00D96A1A" w:rsidRDefault="004C58C6" w:rsidP="00D4534B">
            <w:pPr>
              <w:contextualSpacing/>
              <w:jc w:val="left"/>
              <w:rPr>
                <w:rFonts w:ascii="Arial" w:hAnsi="Arial" w:cs="Arial"/>
                <w:color w:val="008000"/>
                <w:kern w:val="0"/>
                <w:sz w:val="22"/>
                <w:szCs w:val="22"/>
                <w:lang w:val="en-US"/>
              </w:rPr>
            </w:pPr>
            <w:proofErr w:type="spellStart"/>
            <w:r w:rsidRPr="00D96A1A">
              <w:rPr>
                <w:rFonts w:ascii="Arial" w:hAnsi="Arial" w:cs="Arial"/>
                <w:color w:val="008000"/>
                <w:kern w:val="0"/>
                <w:sz w:val="22"/>
                <w:szCs w:val="22"/>
                <w:lang w:val="en-US"/>
              </w:rPr>
              <w:t>Mrs</w:t>
            </w:r>
            <w:proofErr w:type="spellEnd"/>
            <w:r w:rsidRPr="00D96A1A">
              <w:rPr>
                <w:rFonts w:ascii="Arial" w:hAnsi="Arial" w:cs="Arial"/>
                <w:color w:val="008000"/>
                <w:kern w:val="0"/>
                <w:sz w:val="22"/>
                <w:szCs w:val="22"/>
                <w:lang w:val="en-US"/>
              </w:rPr>
              <w:t xml:space="preserve"> </w:t>
            </w:r>
            <w:proofErr w:type="spellStart"/>
            <w:r w:rsidRPr="00D96A1A">
              <w:rPr>
                <w:rFonts w:ascii="Arial" w:hAnsi="Arial" w:cs="Arial"/>
                <w:color w:val="008000"/>
                <w:kern w:val="0"/>
                <w:sz w:val="22"/>
                <w:szCs w:val="22"/>
                <w:lang w:val="en-US"/>
              </w:rPr>
              <w:t>Cherrill’s</w:t>
            </w:r>
            <w:proofErr w:type="spellEnd"/>
            <w:r w:rsidRPr="00D96A1A">
              <w:rPr>
                <w:rFonts w:ascii="Arial" w:hAnsi="Arial" w:cs="Arial"/>
                <w:color w:val="008000"/>
                <w:kern w:val="0"/>
                <w:sz w:val="22"/>
                <w:szCs w:val="22"/>
                <w:lang w:val="en-US"/>
              </w:rPr>
              <w:t xml:space="preserve"> group: Recap</w:t>
            </w:r>
            <w:r w:rsidR="000B1741">
              <w:rPr>
                <w:rFonts w:ascii="Arial" w:hAnsi="Arial" w:cs="Arial"/>
                <w:color w:val="008000"/>
                <w:kern w:val="0"/>
                <w:sz w:val="22"/>
                <w:szCs w:val="22"/>
                <w:lang w:val="en-US"/>
              </w:rPr>
              <w:t xml:space="preserve"> </w:t>
            </w:r>
            <w:r w:rsidR="000B1741">
              <w:rPr>
                <w:rFonts w:ascii="Arial" w:hAnsi="Arial" w:cs="Arial"/>
                <w:b/>
                <w:color w:val="008000"/>
                <w:kern w:val="0"/>
                <w:sz w:val="22"/>
                <w:szCs w:val="22"/>
                <w:lang w:val="en-US"/>
              </w:rPr>
              <w:t>all</w:t>
            </w:r>
            <w:r w:rsidRPr="00D96A1A">
              <w:rPr>
                <w:rFonts w:ascii="Arial" w:hAnsi="Arial" w:cs="Arial"/>
                <w:color w:val="008000"/>
                <w:kern w:val="0"/>
                <w:sz w:val="22"/>
                <w:szCs w:val="22"/>
                <w:lang w:val="en-US"/>
              </w:rPr>
              <w:t xml:space="preserve"> Phase </w:t>
            </w:r>
            <w:r w:rsidR="00C11D66">
              <w:rPr>
                <w:rFonts w:ascii="Arial" w:hAnsi="Arial" w:cs="Arial"/>
                <w:color w:val="008000"/>
                <w:kern w:val="0"/>
                <w:sz w:val="22"/>
                <w:szCs w:val="22"/>
                <w:lang w:val="en-US"/>
              </w:rPr>
              <w:t>5</w:t>
            </w:r>
            <w:r w:rsidRPr="00D96A1A">
              <w:rPr>
                <w:rFonts w:ascii="Arial" w:hAnsi="Arial" w:cs="Arial"/>
                <w:color w:val="008000"/>
                <w:kern w:val="0"/>
                <w:sz w:val="22"/>
                <w:szCs w:val="22"/>
                <w:lang w:val="en-US"/>
              </w:rPr>
              <w:t xml:space="preserve"> phonic sounds</w:t>
            </w:r>
          </w:p>
          <w:p w:rsidR="004C58C6" w:rsidRPr="00D96A1A" w:rsidRDefault="004C58C6" w:rsidP="00D4534B">
            <w:pPr>
              <w:contextualSpacing/>
              <w:jc w:val="left"/>
              <w:rPr>
                <w:rFonts w:ascii="Arial" w:hAnsi="Arial" w:cs="Arial"/>
                <w:color w:val="FF0066"/>
                <w:kern w:val="0"/>
                <w:sz w:val="22"/>
                <w:szCs w:val="22"/>
                <w:lang w:val="en-US"/>
              </w:rPr>
            </w:pP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Matharu and </w:t>
            </w: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Ram’s group: Recap</w:t>
            </w:r>
            <w:r w:rsidR="000B1741">
              <w:rPr>
                <w:rFonts w:ascii="Arial" w:hAnsi="Arial" w:cs="Arial"/>
                <w:color w:val="FF0066"/>
                <w:kern w:val="0"/>
                <w:sz w:val="22"/>
                <w:szCs w:val="22"/>
                <w:lang w:val="en-US"/>
              </w:rPr>
              <w:t xml:space="preserve"> </w:t>
            </w:r>
            <w:r w:rsidR="000B1741">
              <w:rPr>
                <w:rFonts w:ascii="Arial" w:hAnsi="Arial" w:cs="Arial"/>
                <w:b/>
                <w:color w:val="FF0066"/>
                <w:kern w:val="0"/>
                <w:sz w:val="22"/>
                <w:szCs w:val="22"/>
                <w:lang w:val="en-US"/>
              </w:rPr>
              <w:t>all</w:t>
            </w:r>
            <w:r w:rsidRPr="00D96A1A">
              <w:rPr>
                <w:rFonts w:ascii="Arial" w:hAnsi="Arial" w:cs="Arial"/>
                <w:color w:val="FF0066"/>
                <w:kern w:val="0"/>
                <w:sz w:val="22"/>
                <w:szCs w:val="22"/>
                <w:lang w:val="en-US"/>
              </w:rPr>
              <w:t xml:space="preserve"> phase </w:t>
            </w:r>
            <w:r w:rsidR="00C11D66">
              <w:rPr>
                <w:rFonts w:ascii="Arial" w:hAnsi="Arial" w:cs="Arial"/>
                <w:color w:val="FF0066"/>
                <w:kern w:val="0"/>
                <w:sz w:val="22"/>
                <w:szCs w:val="22"/>
                <w:lang w:val="en-US"/>
              </w:rPr>
              <w:t>5</w:t>
            </w:r>
            <w:r w:rsidR="00946444">
              <w:rPr>
                <w:rFonts w:ascii="Arial" w:hAnsi="Arial" w:cs="Arial"/>
                <w:color w:val="FF0066"/>
                <w:kern w:val="0"/>
                <w:sz w:val="22"/>
                <w:szCs w:val="22"/>
                <w:lang w:val="en-US"/>
              </w:rPr>
              <w:t xml:space="preserve"> </w:t>
            </w:r>
            <w:r w:rsidRPr="00D96A1A">
              <w:rPr>
                <w:rFonts w:ascii="Arial" w:hAnsi="Arial" w:cs="Arial"/>
                <w:color w:val="FF0066"/>
                <w:kern w:val="0"/>
                <w:sz w:val="22"/>
                <w:szCs w:val="22"/>
                <w:lang w:val="en-US"/>
              </w:rPr>
              <w:t>phonic sounds</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236801" w:rsidRPr="00D96A1A" w:rsidRDefault="004C58C6" w:rsidP="004C58C6">
            <w:pPr>
              <w:contextualSpacing/>
              <w:jc w:val="left"/>
              <w:rPr>
                <w:rFonts w:ascii="Arial" w:hAnsi="Arial" w:cs="Arial"/>
                <w:color w:val="7030A0"/>
                <w:kern w:val="0"/>
                <w:sz w:val="22"/>
                <w:szCs w:val="22"/>
                <w:lang w:val="en-US"/>
              </w:rPr>
            </w:pPr>
            <w:proofErr w:type="spellStart"/>
            <w:r w:rsidRPr="00D96A1A">
              <w:rPr>
                <w:rFonts w:ascii="Arial" w:hAnsi="Arial" w:cs="Arial"/>
                <w:color w:val="7030A0"/>
                <w:kern w:val="0"/>
                <w:sz w:val="22"/>
                <w:szCs w:val="22"/>
                <w:lang w:val="en-US"/>
              </w:rPr>
              <w:t>Ms</w:t>
            </w:r>
            <w:proofErr w:type="spellEnd"/>
            <w:r w:rsidRPr="00D96A1A">
              <w:rPr>
                <w:rFonts w:ascii="Arial" w:hAnsi="Arial" w:cs="Arial"/>
                <w:color w:val="7030A0"/>
                <w:kern w:val="0"/>
                <w:sz w:val="22"/>
                <w:szCs w:val="22"/>
                <w:lang w:val="en-US"/>
              </w:rPr>
              <w:t xml:space="preserve"> </w:t>
            </w:r>
            <w:proofErr w:type="spellStart"/>
            <w:r w:rsidRPr="00D96A1A">
              <w:rPr>
                <w:rFonts w:ascii="Arial" w:hAnsi="Arial" w:cs="Arial"/>
                <w:color w:val="7030A0"/>
                <w:kern w:val="0"/>
                <w:sz w:val="22"/>
                <w:szCs w:val="22"/>
                <w:lang w:val="en-US"/>
              </w:rPr>
              <w:t>Weerasekera’s</w:t>
            </w:r>
            <w:proofErr w:type="spellEnd"/>
            <w:r w:rsidRPr="00D96A1A">
              <w:rPr>
                <w:rFonts w:ascii="Arial" w:hAnsi="Arial" w:cs="Arial"/>
                <w:color w:val="7030A0"/>
                <w:kern w:val="0"/>
                <w:sz w:val="22"/>
                <w:szCs w:val="22"/>
                <w:lang w:val="en-US"/>
              </w:rPr>
              <w:t xml:space="preserve"> group:</w:t>
            </w:r>
          </w:p>
          <w:p w:rsidR="00250814" w:rsidRDefault="001B4E65" w:rsidP="004C58C6">
            <w:pPr>
              <w:contextualSpacing/>
              <w:jc w:val="left"/>
            </w:pPr>
            <w:hyperlink r:id="rId8" w:history="1">
              <w:r w:rsidR="00C11D66">
                <w:rPr>
                  <w:rStyle w:val="Hyperlink"/>
                </w:rPr>
                <w:t>https://www.phonicsplay.co.uk/member-only/Phase5Menu.htm</w:t>
              </w:r>
            </w:hyperlink>
          </w:p>
          <w:p w:rsidR="00C11D66" w:rsidRPr="00D96A1A" w:rsidRDefault="00C11D66" w:rsidP="004C58C6">
            <w:pPr>
              <w:contextualSpacing/>
              <w:jc w:val="left"/>
              <w:rPr>
                <w:rFonts w:ascii="Arial" w:hAnsi="Arial" w:cs="Arial"/>
                <w:kern w:val="0"/>
                <w:sz w:val="22"/>
                <w:szCs w:val="22"/>
                <w:lang w:val="en-US"/>
              </w:rPr>
            </w:pPr>
          </w:p>
          <w:p w:rsidR="004C58C6" w:rsidRPr="00D96A1A" w:rsidRDefault="004C58C6" w:rsidP="004C58C6">
            <w:pPr>
              <w:contextualSpacing/>
              <w:jc w:val="left"/>
              <w:rPr>
                <w:rFonts w:ascii="Arial" w:hAnsi="Arial" w:cs="Arial"/>
                <w:color w:val="008000"/>
                <w:kern w:val="0"/>
                <w:sz w:val="22"/>
                <w:szCs w:val="22"/>
                <w:lang w:val="en-US"/>
              </w:rPr>
            </w:pPr>
            <w:proofErr w:type="spellStart"/>
            <w:r w:rsidRPr="00D96A1A">
              <w:rPr>
                <w:rFonts w:ascii="Arial" w:hAnsi="Arial" w:cs="Arial"/>
                <w:color w:val="008000"/>
                <w:kern w:val="0"/>
                <w:sz w:val="22"/>
                <w:szCs w:val="22"/>
                <w:lang w:val="en-US"/>
              </w:rPr>
              <w:t>Mrs</w:t>
            </w:r>
            <w:proofErr w:type="spellEnd"/>
            <w:r w:rsidRPr="00D96A1A">
              <w:rPr>
                <w:rFonts w:ascii="Arial" w:hAnsi="Arial" w:cs="Arial"/>
                <w:color w:val="008000"/>
                <w:kern w:val="0"/>
                <w:sz w:val="22"/>
                <w:szCs w:val="22"/>
                <w:lang w:val="en-US"/>
              </w:rPr>
              <w:t xml:space="preserve"> </w:t>
            </w:r>
            <w:proofErr w:type="spellStart"/>
            <w:r w:rsidRPr="00D96A1A">
              <w:rPr>
                <w:rFonts w:ascii="Arial" w:hAnsi="Arial" w:cs="Arial"/>
                <w:color w:val="008000"/>
                <w:kern w:val="0"/>
                <w:sz w:val="22"/>
                <w:szCs w:val="22"/>
                <w:lang w:val="en-US"/>
              </w:rPr>
              <w:t>Cherrill’s</w:t>
            </w:r>
            <w:proofErr w:type="spellEnd"/>
            <w:r w:rsidRPr="00D96A1A">
              <w:rPr>
                <w:rFonts w:ascii="Arial" w:hAnsi="Arial" w:cs="Arial"/>
                <w:color w:val="008000"/>
                <w:kern w:val="0"/>
                <w:sz w:val="22"/>
                <w:szCs w:val="22"/>
                <w:lang w:val="en-US"/>
              </w:rPr>
              <w:t xml:space="preserve"> group:</w:t>
            </w:r>
          </w:p>
          <w:p w:rsidR="004C58C6" w:rsidRPr="00D96A1A" w:rsidRDefault="001B4E65" w:rsidP="004C58C6">
            <w:pPr>
              <w:contextualSpacing/>
              <w:jc w:val="left"/>
              <w:rPr>
                <w:rFonts w:ascii="Arial" w:hAnsi="Arial" w:cs="Arial"/>
                <w:kern w:val="0"/>
                <w:sz w:val="22"/>
                <w:szCs w:val="22"/>
                <w:lang w:val="en-US"/>
              </w:rPr>
            </w:pPr>
            <w:hyperlink r:id="rId9" w:history="1">
              <w:r w:rsidR="00C11D66">
                <w:rPr>
                  <w:rStyle w:val="Hyperlink"/>
                </w:rPr>
                <w:t>https://www.phonicsplay.co.uk/member-only/Phase5Menu.htm</w:t>
              </w:r>
            </w:hyperlink>
          </w:p>
          <w:p w:rsidR="004C58C6" w:rsidRPr="00D96A1A" w:rsidRDefault="004C58C6" w:rsidP="004C58C6">
            <w:pPr>
              <w:rPr>
                <w:rFonts w:ascii="Arial" w:hAnsi="Arial" w:cs="Arial"/>
                <w:sz w:val="22"/>
                <w:szCs w:val="22"/>
                <w:lang w:val="en-US"/>
              </w:rPr>
            </w:pPr>
          </w:p>
          <w:p w:rsidR="004C58C6" w:rsidRPr="00D96A1A" w:rsidRDefault="004C58C6" w:rsidP="004C58C6">
            <w:pPr>
              <w:rPr>
                <w:rFonts w:ascii="Arial" w:hAnsi="Arial" w:cs="Arial"/>
                <w:color w:val="FF0066"/>
                <w:kern w:val="0"/>
                <w:sz w:val="22"/>
                <w:szCs w:val="22"/>
                <w:lang w:val="en-US"/>
              </w:rPr>
            </w:pP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Matharu and </w:t>
            </w: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Ram’s group:</w:t>
            </w:r>
          </w:p>
          <w:p w:rsidR="004C58C6" w:rsidRDefault="001B4E65" w:rsidP="004C58C6">
            <w:hyperlink r:id="rId10" w:history="1">
              <w:r w:rsidR="00C11D66">
                <w:rPr>
                  <w:rStyle w:val="Hyperlink"/>
                </w:rPr>
                <w:t>https://www.phonicsplay.co.uk/member-only/Phase5Menu.htm</w:t>
              </w:r>
            </w:hyperlink>
          </w:p>
          <w:p w:rsidR="000A608A" w:rsidRDefault="000A608A" w:rsidP="004C58C6">
            <w:pPr>
              <w:rPr>
                <w:rFonts w:ascii="Arial" w:hAnsi="Arial" w:cs="Arial"/>
                <w:sz w:val="22"/>
                <w:szCs w:val="22"/>
                <w:lang w:val="en-US"/>
              </w:rPr>
            </w:pPr>
          </w:p>
          <w:p w:rsidR="000A608A" w:rsidRDefault="000A608A" w:rsidP="004C58C6">
            <w:pPr>
              <w:rPr>
                <w:rFonts w:ascii="Arial" w:hAnsi="Arial" w:cs="Arial"/>
                <w:sz w:val="22"/>
                <w:szCs w:val="22"/>
                <w:lang w:val="en-US"/>
              </w:rPr>
            </w:pPr>
            <w:r>
              <w:rPr>
                <w:rFonts w:ascii="Arial" w:hAnsi="Arial" w:cs="Arial"/>
                <w:sz w:val="22"/>
                <w:szCs w:val="22"/>
                <w:lang w:val="en-US"/>
              </w:rPr>
              <w:t xml:space="preserve">There are also daily phonic lessons (new!) to watch on YouTube. These fun and interactive lessons have been planned for and delivered by </w:t>
            </w:r>
            <w:r>
              <w:rPr>
                <w:rFonts w:ascii="Arial" w:hAnsi="Arial" w:cs="Arial"/>
                <w:i/>
                <w:sz w:val="22"/>
                <w:szCs w:val="22"/>
                <w:lang w:val="en-US"/>
              </w:rPr>
              <w:t xml:space="preserve">Letters and Sounds. </w:t>
            </w:r>
            <w:r>
              <w:rPr>
                <w:rFonts w:ascii="Arial" w:hAnsi="Arial" w:cs="Arial"/>
                <w:sz w:val="22"/>
                <w:szCs w:val="22"/>
                <w:lang w:val="en-US"/>
              </w:rPr>
              <w:t xml:space="preserve">We follow this particular scheme of work at school. There are daily lessons at 10:30 for Year 1 children, followed by an additional lesson on ‘blending’ at 11:00. Please type ‘Letters and sounds for home and school’ into the </w:t>
            </w:r>
            <w:proofErr w:type="spellStart"/>
            <w:r>
              <w:rPr>
                <w:rFonts w:ascii="Arial" w:hAnsi="Arial" w:cs="Arial"/>
                <w:sz w:val="22"/>
                <w:szCs w:val="22"/>
                <w:lang w:val="en-US"/>
              </w:rPr>
              <w:t>Youtube</w:t>
            </w:r>
            <w:proofErr w:type="spellEnd"/>
            <w:r>
              <w:rPr>
                <w:rFonts w:ascii="Arial" w:hAnsi="Arial" w:cs="Arial"/>
                <w:sz w:val="22"/>
                <w:szCs w:val="22"/>
                <w:lang w:val="en-US"/>
              </w:rPr>
              <w:t xml:space="preserve"> </w:t>
            </w:r>
            <w:proofErr w:type="spellStart"/>
            <w:r>
              <w:rPr>
                <w:rFonts w:ascii="Arial" w:hAnsi="Arial" w:cs="Arial"/>
                <w:sz w:val="22"/>
                <w:szCs w:val="22"/>
                <w:lang w:val="en-US"/>
              </w:rPr>
              <w:t>seach</w:t>
            </w:r>
            <w:proofErr w:type="spellEnd"/>
            <w:r>
              <w:rPr>
                <w:rFonts w:ascii="Arial" w:hAnsi="Arial" w:cs="Arial"/>
                <w:sz w:val="22"/>
                <w:szCs w:val="22"/>
                <w:lang w:val="en-US"/>
              </w:rPr>
              <w:t xml:space="preserve"> bar. Or alternatively, click the link below. </w:t>
            </w:r>
          </w:p>
          <w:p w:rsidR="000A608A" w:rsidRDefault="001B4E65" w:rsidP="004C58C6">
            <w:hyperlink r:id="rId11" w:history="1">
              <w:r w:rsidR="000A608A">
                <w:rPr>
                  <w:rStyle w:val="Hyperlink"/>
                </w:rPr>
                <w:t>https://www.youtube.com/channel/UCP_FbjYUP_UtldV2K_-niWw</w:t>
              </w:r>
            </w:hyperlink>
          </w:p>
          <w:p w:rsidR="000A608A" w:rsidRPr="000A608A" w:rsidRDefault="000A608A" w:rsidP="004C58C6">
            <w:pPr>
              <w:rPr>
                <w:rFonts w:ascii="Arial" w:hAnsi="Arial" w:cs="Arial"/>
                <w:sz w:val="22"/>
                <w:szCs w:val="22"/>
                <w:lang w:val="en-US"/>
              </w:rPr>
            </w:pPr>
          </w:p>
        </w:tc>
        <w:tc>
          <w:tcPr>
            <w:tcW w:w="1485" w:type="dxa"/>
            <w:shd w:val="clear" w:color="auto" w:fill="auto"/>
          </w:tcPr>
          <w:p w:rsidR="00645F07" w:rsidRPr="00D96A1A" w:rsidRDefault="004C58C6"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Please recap the sounds for the relevant phase by playing the interactive games on the </w:t>
            </w:r>
            <w:proofErr w:type="spellStart"/>
            <w:r w:rsidRPr="00D96A1A">
              <w:rPr>
                <w:rFonts w:ascii="Arial" w:hAnsi="Arial" w:cs="Arial"/>
                <w:kern w:val="0"/>
                <w:sz w:val="22"/>
                <w:szCs w:val="22"/>
                <w:lang w:val="en-US"/>
              </w:rPr>
              <w:t>phonicsplay</w:t>
            </w:r>
            <w:proofErr w:type="spellEnd"/>
            <w:r w:rsidRPr="00D96A1A">
              <w:rPr>
                <w:rFonts w:ascii="Arial" w:hAnsi="Arial" w:cs="Arial"/>
                <w:kern w:val="0"/>
                <w:sz w:val="22"/>
                <w:szCs w:val="22"/>
                <w:lang w:val="en-US"/>
              </w:rPr>
              <w:t xml:space="preserve"> website. </w:t>
            </w: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Reading</w:t>
            </w:r>
          </w:p>
        </w:tc>
        <w:tc>
          <w:tcPr>
            <w:tcW w:w="1752" w:type="dxa"/>
            <w:shd w:val="clear" w:color="auto" w:fill="auto"/>
          </w:tcPr>
          <w:p w:rsidR="00D4534B"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We are learning to…</w:t>
            </w:r>
          </w:p>
          <w:p w:rsidR="00D4534B" w:rsidRPr="00D96A1A" w:rsidRDefault="00812443" w:rsidP="00D4534B">
            <w:pPr>
              <w:contextualSpacing/>
              <w:jc w:val="left"/>
              <w:rPr>
                <w:rFonts w:ascii="Arial" w:hAnsi="Arial" w:cs="Arial"/>
                <w:color w:val="0070C0"/>
                <w:kern w:val="0"/>
                <w:sz w:val="22"/>
                <w:szCs w:val="22"/>
                <w:lang w:val="en-US"/>
              </w:rPr>
            </w:pPr>
            <w:r w:rsidRPr="00D96A1A">
              <w:rPr>
                <w:rFonts w:ascii="Arial" w:hAnsi="Arial" w:cs="Arial"/>
                <w:color w:val="0070C0"/>
                <w:kern w:val="0"/>
                <w:sz w:val="22"/>
                <w:szCs w:val="22"/>
                <w:lang w:val="en-US"/>
              </w:rPr>
              <w:t>Answer comprehension questions about a story.</w:t>
            </w:r>
            <w:r w:rsidR="00645F07" w:rsidRPr="00D96A1A">
              <w:rPr>
                <w:rFonts w:ascii="Arial" w:hAnsi="Arial" w:cs="Arial"/>
                <w:color w:val="0070C0"/>
                <w:kern w:val="0"/>
                <w:sz w:val="22"/>
                <w:szCs w:val="22"/>
                <w:lang w:val="en-US"/>
              </w:rPr>
              <w:t xml:space="preserve"> </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812443" w:rsidRPr="00D96A1A" w:rsidRDefault="00812443" w:rsidP="00DA1299">
            <w:pPr>
              <w:contextualSpacing/>
              <w:jc w:val="left"/>
              <w:rPr>
                <w:sz w:val="22"/>
                <w:szCs w:val="22"/>
              </w:rPr>
            </w:pPr>
          </w:p>
          <w:p w:rsidR="00812443" w:rsidRPr="00D96A1A" w:rsidRDefault="0038505C" w:rsidP="00812443">
            <w:pPr>
              <w:contextualSpacing/>
              <w:jc w:val="left"/>
              <w:rPr>
                <w:rFonts w:ascii="Arial" w:hAnsi="Arial" w:cs="Arial"/>
                <w:color w:val="008000"/>
                <w:kern w:val="0"/>
                <w:sz w:val="22"/>
                <w:szCs w:val="22"/>
                <w:lang w:val="en-US"/>
              </w:rPr>
            </w:pPr>
            <w:r>
              <w:rPr>
                <w:rFonts w:ascii="Arial" w:hAnsi="Arial" w:cs="Arial"/>
                <w:color w:val="008000"/>
                <w:kern w:val="0"/>
                <w:sz w:val="22"/>
                <w:szCs w:val="22"/>
                <w:lang w:val="en-US"/>
              </w:rPr>
              <w:t>A Bad Mood</w:t>
            </w:r>
            <w:r w:rsidR="00FD30B0">
              <w:rPr>
                <w:rFonts w:ascii="Arial" w:hAnsi="Arial" w:cs="Arial"/>
                <w:color w:val="008000"/>
                <w:kern w:val="0"/>
                <w:sz w:val="22"/>
                <w:szCs w:val="22"/>
                <w:lang w:val="en-US"/>
              </w:rPr>
              <w:t xml:space="preserve"> (</w:t>
            </w:r>
            <w:r>
              <w:rPr>
                <w:rFonts w:ascii="Arial" w:hAnsi="Arial" w:cs="Arial"/>
                <w:color w:val="008000"/>
                <w:kern w:val="0"/>
                <w:sz w:val="22"/>
                <w:szCs w:val="22"/>
                <w:lang w:val="en-US"/>
              </w:rPr>
              <w:t>Read, Write, Inc</w:t>
            </w:r>
            <w:r w:rsidR="00812443" w:rsidRPr="00D96A1A">
              <w:rPr>
                <w:rFonts w:ascii="Arial" w:hAnsi="Arial" w:cs="Arial"/>
                <w:color w:val="008000"/>
                <w:kern w:val="0"/>
                <w:sz w:val="22"/>
                <w:szCs w:val="22"/>
                <w:lang w:val="en-US"/>
              </w:rPr>
              <w:t xml:space="preserve">) </w:t>
            </w:r>
          </w:p>
          <w:p w:rsidR="00FD30B0" w:rsidRDefault="001B4E65" w:rsidP="00812443">
            <w:pPr>
              <w:contextualSpacing/>
              <w:jc w:val="left"/>
            </w:pPr>
            <w:hyperlink r:id="rId12" w:history="1">
              <w:r w:rsidR="0038505C">
                <w:rPr>
                  <w:rStyle w:val="Hyperlink"/>
                </w:rPr>
                <w:t>https://www.oxfordowl.co.uk/api/interactives/29279.html</w:t>
              </w:r>
            </w:hyperlink>
          </w:p>
          <w:p w:rsidR="0038505C" w:rsidRDefault="0038505C" w:rsidP="00812443">
            <w:pPr>
              <w:contextualSpacing/>
              <w:jc w:val="left"/>
              <w:rPr>
                <w:rFonts w:ascii="Arial" w:hAnsi="Arial" w:cs="Arial"/>
                <w:color w:val="008000"/>
                <w:kern w:val="0"/>
                <w:sz w:val="22"/>
                <w:szCs w:val="22"/>
                <w:lang w:val="en-US"/>
              </w:rPr>
            </w:pPr>
          </w:p>
          <w:p w:rsidR="00812443" w:rsidRPr="00CD2E5C" w:rsidRDefault="0038505C" w:rsidP="00812443">
            <w:pPr>
              <w:contextualSpacing/>
              <w:jc w:val="left"/>
            </w:pPr>
            <w:r>
              <w:rPr>
                <w:rFonts w:ascii="Arial" w:hAnsi="Arial" w:cs="Arial"/>
                <w:color w:val="008000"/>
                <w:kern w:val="0"/>
                <w:sz w:val="22"/>
                <w:szCs w:val="22"/>
                <w:lang w:val="en-US"/>
              </w:rPr>
              <w:t>What’s in the Woods?</w:t>
            </w:r>
            <w:r w:rsidR="00CD2E5C">
              <w:rPr>
                <w:rFonts w:ascii="Arial" w:hAnsi="Arial" w:cs="Arial"/>
                <w:color w:val="008000"/>
                <w:kern w:val="0"/>
                <w:sz w:val="22"/>
                <w:szCs w:val="22"/>
                <w:lang w:val="en-US"/>
              </w:rPr>
              <w:t xml:space="preserve"> </w:t>
            </w:r>
            <w:r w:rsidR="00812443" w:rsidRPr="00D96A1A">
              <w:rPr>
                <w:rFonts w:ascii="Arial" w:hAnsi="Arial" w:cs="Arial"/>
                <w:color w:val="008000"/>
                <w:kern w:val="0"/>
                <w:sz w:val="22"/>
                <w:szCs w:val="22"/>
                <w:lang w:val="en-US"/>
              </w:rPr>
              <w:t>(</w:t>
            </w:r>
            <w:r>
              <w:rPr>
                <w:rFonts w:ascii="Arial" w:hAnsi="Arial" w:cs="Arial"/>
                <w:color w:val="008000"/>
                <w:kern w:val="0"/>
                <w:sz w:val="22"/>
                <w:szCs w:val="22"/>
                <w:lang w:val="en-US"/>
              </w:rPr>
              <w:t>Read, Write, Inc</w:t>
            </w:r>
            <w:r w:rsidR="00812443" w:rsidRPr="00D96A1A">
              <w:rPr>
                <w:rFonts w:ascii="Arial" w:hAnsi="Arial" w:cs="Arial"/>
                <w:color w:val="008000"/>
                <w:kern w:val="0"/>
                <w:sz w:val="22"/>
                <w:szCs w:val="22"/>
                <w:lang w:val="en-US"/>
              </w:rPr>
              <w:t xml:space="preserve">) </w:t>
            </w:r>
          </w:p>
          <w:p w:rsidR="004F682B" w:rsidRDefault="001B4E65" w:rsidP="00DA1299">
            <w:pPr>
              <w:contextualSpacing/>
              <w:jc w:val="left"/>
            </w:pPr>
            <w:hyperlink r:id="rId13" w:history="1">
              <w:r w:rsidR="0038505C">
                <w:rPr>
                  <w:rStyle w:val="Hyperlink"/>
                </w:rPr>
                <w:t>https://www.oxfordowl.co.uk/api/interactives/29303.html</w:t>
              </w:r>
            </w:hyperlink>
          </w:p>
          <w:p w:rsidR="00FD30B0" w:rsidRPr="00D96A1A" w:rsidRDefault="00FD30B0" w:rsidP="00DA1299">
            <w:pPr>
              <w:contextualSpacing/>
              <w:jc w:val="left"/>
              <w:rPr>
                <w:rFonts w:ascii="Arial" w:hAnsi="Arial" w:cs="Arial"/>
                <w:kern w:val="0"/>
                <w:sz w:val="22"/>
                <w:szCs w:val="22"/>
                <w:lang w:val="en-US"/>
              </w:rPr>
            </w:pPr>
          </w:p>
          <w:p w:rsidR="00812443" w:rsidRPr="00D96A1A" w:rsidRDefault="0038505C" w:rsidP="00812443">
            <w:pPr>
              <w:contextualSpacing/>
              <w:jc w:val="left"/>
              <w:rPr>
                <w:rFonts w:ascii="Arial" w:hAnsi="Arial" w:cs="Arial"/>
                <w:color w:val="008000"/>
                <w:kern w:val="0"/>
                <w:sz w:val="22"/>
                <w:szCs w:val="22"/>
                <w:lang w:val="en-US"/>
              </w:rPr>
            </w:pPr>
            <w:r>
              <w:rPr>
                <w:rFonts w:ascii="Arial" w:hAnsi="Arial" w:cs="Arial"/>
                <w:color w:val="008000"/>
                <w:kern w:val="0"/>
                <w:sz w:val="22"/>
                <w:szCs w:val="22"/>
                <w:lang w:val="en-US"/>
              </w:rPr>
              <w:t>The Crayfish Catchers</w:t>
            </w:r>
            <w:r w:rsidR="000B1741">
              <w:rPr>
                <w:rFonts w:ascii="Arial" w:hAnsi="Arial" w:cs="Arial"/>
                <w:color w:val="008000"/>
                <w:kern w:val="0"/>
                <w:sz w:val="22"/>
                <w:szCs w:val="22"/>
                <w:lang w:val="en-US"/>
              </w:rPr>
              <w:t xml:space="preserve"> </w:t>
            </w:r>
            <w:r w:rsidR="00812443" w:rsidRPr="00D96A1A">
              <w:rPr>
                <w:rFonts w:ascii="Arial" w:hAnsi="Arial" w:cs="Arial"/>
                <w:color w:val="008000"/>
                <w:kern w:val="0"/>
                <w:sz w:val="22"/>
                <w:szCs w:val="22"/>
                <w:lang w:val="en-US"/>
              </w:rPr>
              <w:t xml:space="preserve">(Oxford Reading Tree) </w:t>
            </w:r>
          </w:p>
          <w:p w:rsidR="00A6787D" w:rsidRDefault="001B4E65" w:rsidP="00306475">
            <w:pPr>
              <w:contextualSpacing/>
              <w:jc w:val="left"/>
              <w:rPr>
                <w:rFonts w:ascii="Arial" w:hAnsi="Arial" w:cs="Arial"/>
                <w:b/>
                <w:kern w:val="0"/>
                <w:sz w:val="22"/>
                <w:szCs w:val="22"/>
                <w:lang w:val="en-US"/>
              </w:rPr>
            </w:pPr>
            <w:hyperlink r:id="rId14" w:history="1">
              <w:r w:rsidR="0038505C">
                <w:rPr>
                  <w:rStyle w:val="Hyperlink"/>
                </w:rPr>
                <w:t>https://www.oxfordowl.co.uk/api/interactives/22530.html</w:t>
              </w:r>
            </w:hyperlink>
          </w:p>
          <w:p w:rsidR="00CB21A6" w:rsidRDefault="00CB21A6" w:rsidP="00306475">
            <w:pPr>
              <w:contextualSpacing/>
              <w:jc w:val="left"/>
              <w:rPr>
                <w:rFonts w:ascii="Arial" w:hAnsi="Arial" w:cs="Arial"/>
                <w:b/>
                <w:kern w:val="0"/>
                <w:sz w:val="22"/>
                <w:szCs w:val="22"/>
                <w:lang w:val="en-US"/>
              </w:rPr>
            </w:pPr>
          </w:p>
          <w:p w:rsidR="00CB21A6" w:rsidRDefault="00CB21A6" w:rsidP="00306475">
            <w:pPr>
              <w:contextualSpacing/>
              <w:jc w:val="left"/>
              <w:rPr>
                <w:rFonts w:ascii="Arial" w:hAnsi="Arial" w:cs="Arial"/>
                <w:b/>
                <w:kern w:val="0"/>
                <w:sz w:val="22"/>
                <w:szCs w:val="22"/>
                <w:lang w:val="en-US"/>
              </w:rPr>
            </w:pPr>
          </w:p>
          <w:p w:rsidR="00CB21A6" w:rsidRDefault="00CB21A6" w:rsidP="00306475">
            <w:pPr>
              <w:contextualSpacing/>
              <w:jc w:val="left"/>
              <w:rPr>
                <w:rFonts w:ascii="Arial" w:hAnsi="Arial" w:cs="Arial"/>
                <w:b/>
                <w:kern w:val="0"/>
                <w:sz w:val="22"/>
                <w:szCs w:val="22"/>
                <w:lang w:val="en-US"/>
              </w:rPr>
            </w:pPr>
          </w:p>
          <w:p w:rsidR="00CB21A6" w:rsidRDefault="00CB21A6" w:rsidP="00306475">
            <w:pPr>
              <w:contextualSpacing/>
              <w:jc w:val="left"/>
              <w:rPr>
                <w:rFonts w:ascii="Arial" w:hAnsi="Arial" w:cs="Arial"/>
                <w:b/>
                <w:kern w:val="0"/>
                <w:sz w:val="22"/>
                <w:szCs w:val="22"/>
                <w:lang w:val="en-US"/>
              </w:rPr>
            </w:pPr>
          </w:p>
          <w:p w:rsidR="00CD2E5C" w:rsidRDefault="00CD2E5C" w:rsidP="00306475">
            <w:pPr>
              <w:contextualSpacing/>
              <w:jc w:val="left"/>
              <w:rPr>
                <w:rFonts w:ascii="Arial" w:hAnsi="Arial" w:cs="Arial"/>
                <w:b/>
                <w:kern w:val="0"/>
                <w:sz w:val="22"/>
                <w:szCs w:val="22"/>
                <w:lang w:val="en-US"/>
              </w:rPr>
            </w:pPr>
          </w:p>
          <w:p w:rsidR="00CD2E5C" w:rsidRDefault="00CD2E5C" w:rsidP="00306475">
            <w:pPr>
              <w:contextualSpacing/>
              <w:jc w:val="left"/>
              <w:rPr>
                <w:rFonts w:ascii="Arial" w:hAnsi="Arial" w:cs="Arial"/>
                <w:b/>
                <w:kern w:val="0"/>
                <w:sz w:val="22"/>
                <w:szCs w:val="22"/>
                <w:lang w:val="en-US"/>
              </w:rPr>
            </w:pPr>
          </w:p>
          <w:p w:rsidR="00CB21A6" w:rsidRDefault="00CB21A6" w:rsidP="00306475">
            <w:pPr>
              <w:contextualSpacing/>
              <w:jc w:val="left"/>
              <w:rPr>
                <w:rFonts w:ascii="Arial" w:hAnsi="Arial" w:cs="Arial"/>
                <w:b/>
                <w:kern w:val="0"/>
                <w:sz w:val="22"/>
                <w:szCs w:val="22"/>
                <w:lang w:val="en-US"/>
              </w:rPr>
            </w:pPr>
          </w:p>
          <w:p w:rsidR="00306475" w:rsidRPr="00D96A1A" w:rsidRDefault="00306475" w:rsidP="00306475">
            <w:pPr>
              <w:contextualSpacing/>
              <w:jc w:val="left"/>
              <w:rPr>
                <w:rFonts w:ascii="Arial" w:hAnsi="Arial" w:cs="Arial"/>
                <w:b/>
                <w:kern w:val="0"/>
                <w:sz w:val="22"/>
                <w:szCs w:val="22"/>
                <w:lang w:val="en-US"/>
              </w:rPr>
            </w:pPr>
            <w:r w:rsidRPr="00D96A1A">
              <w:rPr>
                <w:rFonts w:ascii="Arial" w:hAnsi="Arial" w:cs="Arial"/>
                <w:b/>
                <w:kern w:val="0"/>
                <w:sz w:val="22"/>
                <w:szCs w:val="22"/>
                <w:lang w:val="en-US"/>
              </w:rPr>
              <w:lastRenderedPageBreak/>
              <w:t>Book review template (easier)</w:t>
            </w:r>
          </w:p>
          <w:p w:rsidR="00306475" w:rsidRPr="00D96A1A" w:rsidRDefault="001B4E65" w:rsidP="00DA1299">
            <w:pPr>
              <w:contextualSpacing/>
              <w:jc w:val="left"/>
              <w:rPr>
                <w:rFonts w:ascii="Arial" w:hAnsi="Arial" w:cs="Arial"/>
                <w:b/>
                <w:kern w:val="0"/>
                <w:sz w:val="22"/>
                <w:szCs w:val="22"/>
                <w:lang w:val="en-US"/>
              </w:rPr>
            </w:pPr>
            <w:hyperlink r:id="rId15" w:history="1">
              <w:r w:rsidR="00306475" w:rsidRPr="00D96A1A">
                <w:rPr>
                  <w:rStyle w:val="Hyperlink"/>
                  <w:sz w:val="22"/>
                  <w:szCs w:val="22"/>
                </w:rPr>
                <w:t>https://www.twinkl.co.uk/resource/t-l-1069-book-review-writing-frame</w:t>
              </w:r>
            </w:hyperlink>
          </w:p>
          <w:p w:rsidR="00946444" w:rsidRDefault="00946444" w:rsidP="00DA1299">
            <w:pPr>
              <w:contextualSpacing/>
              <w:jc w:val="left"/>
              <w:rPr>
                <w:rFonts w:ascii="Arial" w:hAnsi="Arial" w:cs="Arial"/>
                <w:b/>
                <w:kern w:val="0"/>
                <w:sz w:val="22"/>
                <w:szCs w:val="22"/>
                <w:lang w:val="en-US"/>
              </w:rPr>
            </w:pPr>
          </w:p>
          <w:p w:rsidR="00306475" w:rsidRPr="00D96A1A" w:rsidRDefault="00306475" w:rsidP="00DA1299">
            <w:pPr>
              <w:contextualSpacing/>
              <w:jc w:val="left"/>
              <w:rPr>
                <w:rFonts w:ascii="Arial" w:hAnsi="Arial" w:cs="Arial"/>
                <w:b/>
                <w:kern w:val="0"/>
                <w:sz w:val="22"/>
                <w:szCs w:val="22"/>
                <w:lang w:val="en-US"/>
              </w:rPr>
            </w:pPr>
            <w:r w:rsidRPr="00D96A1A">
              <w:rPr>
                <w:rFonts w:ascii="Arial" w:hAnsi="Arial" w:cs="Arial"/>
                <w:b/>
                <w:kern w:val="0"/>
                <w:sz w:val="22"/>
                <w:szCs w:val="22"/>
                <w:lang w:val="en-US"/>
              </w:rPr>
              <w:t>Book review template (harder)</w:t>
            </w:r>
          </w:p>
          <w:p w:rsidR="00306475" w:rsidRPr="00D96A1A" w:rsidRDefault="00306475" w:rsidP="00DA1299">
            <w:pPr>
              <w:contextualSpacing/>
              <w:jc w:val="left"/>
              <w:rPr>
                <w:rFonts w:ascii="Arial" w:hAnsi="Arial" w:cs="Arial"/>
                <w:kern w:val="0"/>
                <w:sz w:val="22"/>
                <w:szCs w:val="22"/>
                <w:lang w:val="en-US"/>
              </w:rPr>
            </w:pPr>
          </w:p>
          <w:p w:rsidR="00306475" w:rsidRPr="00D96A1A" w:rsidRDefault="001B4E65" w:rsidP="00DA1299">
            <w:pPr>
              <w:contextualSpacing/>
              <w:jc w:val="left"/>
              <w:rPr>
                <w:rFonts w:ascii="Arial" w:hAnsi="Arial" w:cs="Arial"/>
                <w:kern w:val="0"/>
                <w:sz w:val="22"/>
                <w:szCs w:val="22"/>
                <w:lang w:val="en-US"/>
              </w:rPr>
            </w:pPr>
            <w:hyperlink r:id="rId16" w:history="1">
              <w:r w:rsidR="00D96A1A" w:rsidRPr="00D96A1A">
                <w:rPr>
                  <w:rStyle w:val="Hyperlink"/>
                  <w:sz w:val="22"/>
                  <w:szCs w:val="22"/>
                </w:rPr>
                <w:t>https://www.twinkl.co.uk/resource/au-t2-e-051-australia-book-review-writing-template</w:t>
              </w:r>
            </w:hyperlink>
          </w:p>
        </w:tc>
        <w:tc>
          <w:tcPr>
            <w:tcW w:w="1485" w:type="dxa"/>
            <w:shd w:val="clear" w:color="auto" w:fill="auto"/>
          </w:tcPr>
          <w:p w:rsidR="00812443" w:rsidRDefault="00812443"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lastRenderedPageBreak/>
              <w:t xml:space="preserve">Please choose one of these texts. The children can read the text themselves but there is also the option for the book to be read to them. </w:t>
            </w:r>
          </w:p>
          <w:p w:rsidR="00D96A1A" w:rsidRPr="00D96A1A" w:rsidRDefault="00D96A1A" w:rsidP="00D4534B">
            <w:pPr>
              <w:contextualSpacing/>
              <w:jc w:val="left"/>
              <w:rPr>
                <w:rFonts w:ascii="Arial" w:hAnsi="Arial" w:cs="Arial"/>
                <w:kern w:val="0"/>
                <w:sz w:val="22"/>
                <w:szCs w:val="22"/>
                <w:lang w:val="en-US"/>
              </w:rPr>
            </w:pPr>
            <w:r>
              <w:rPr>
                <w:rFonts w:ascii="Arial" w:hAnsi="Arial" w:cs="Arial"/>
                <w:kern w:val="0"/>
                <w:sz w:val="22"/>
                <w:szCs w:val="22"/>
                <w:lang w:val="en-US"/>
              </w:rPr>
              <w:t xml:space="preserve">Once they have read the book, </w:t>
            </w:r>
            <w:r>
              <w:rPr>
                <w:rFonts w:ascii="Arial" w:hAnsi="Arial" w:cs="Arial"/>
                <w:kern w:val="0"/>
                <w:sz w:val="22"/>
                <w:szCs w:val="22"/>
                <w:lang w:val="en-US"/>
              </w:rPr>
              <w:lastRenderedPageBreak/>
              <w:t>they can complete a book review.</w:t>
            </w:r>
          </w:p>
          <w:p w:rsidR="00244CFF" w:rsidRPr="00D96A1A" w:rsidRDefault="00244CFF"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 </w:t>
            </w: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lastRenderedPageBreak/>
              <w:t>Writing</w:t>
            </w:r>
          </w:p>
        </w:tc>
        <w:tc>
          <w:tcPr>
            <w:tcW w:w="1752" w:type="dxa"/>
            <w:shd w:val="clear" w:color="auto" w:fill="auto"/>
          </w:tcPr>
          <w:p w:rsid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We are learning to…</w:t>
            </w:r>
          </w:p>
          <w:p w:rsidR="000B1741" w:rsidRDefault="00A811C8"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Plan and write my own story in the style of ‘The Three Little Pigs’.</w:t>
            </w:r>
          </w:p>
          <w:p w:rsidR="00254A4C" w:rsidRDefault="00254A4C" w:rsidP="00D4534B">
            <w:pPr>
              <w:contextualSpacing/>
              <w:jc w:val="left"/>
              <w:rPr>
                <w:rFonts w:ascii="Arial" w:hAnsi="Arial" w:cs="Arial"/>
                <w:color w:val="0070C0"/>
                <w:kern w:val="0"/>
                <w:sz w:val="22"/>
                <w:szCs w:val="22"/>
                <w:lang w:val="en-US"/>
              </w:rPr>
            </w:pPr>
          </w:p>
          <w:p w:rsidR="00D4534B" w:rsidRPr="00D96A1A" w:rsidRDefault="00645F07" w:rsidP="00D4534B">
            <w:pPr>
              <w:contextualSpacing/>
              <w:jc w:val="left"/>
              <w:rPr>
                <w:rFonts w:ascii="Arial" w:hAnsi="Arial" w:cs="Arial"/>
                <w:kern w:val="0"/>
                <w:sz w:val="22"/>
                <w:szCs w:val="22"/>
                <w:lang w:val="en-US"/>
              </w:rPr>
            </w:pPr>
            <w:r w:rsidRPr="00D96A1A">
              <w:rPr>
                <w:rFonts w:ascii="Arial" w:hAnsi="Arial" w:cs="Arial"/>
                <w:color w:val="0070C0"/>
                <w:kern w:val="0"/>
                <w:sz w:val="22"/>
                <w:szCs w:val="22"/>
                <w:lang w:val="en-US"/>
              </w:rPr>
              <w:t xml:space="preserve"> </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170FD6" w:rsidRDefault="00170FD6" w:rsidP="00CD2E5C">
            <w:pPr>
              <w:contextualSpacing/>
              <w:jc w:val="left"/>
              <w:rPr>
                <w:rFonts w:ascii="Arial" w:hAnsi="Arial" w:cs="Arial"/>
                <w:kern w:val="0"/>
                <w:sz w:val="22"/>
                <w:szCs w:val="22"/>
                <w:lang w:val="en-US"/>
              </w:rPr>
            </w:pPr>
            <w:r>
              <w:rPr>
                <w:rFonts w:ascii="Arial" w:hAnsi="Arial" w:cs="Arial"/>
                <w:kern w:val="0"/>
                <w:sz w:val="22"/>
                <w:szCs w:val="22"/>
                <w:lang w:val="en-US"/>
              </w:rPr>
              <w:t>Please click on this link for an animated version of ‘The Three Little Pigs. T</w:t>
            </w:r>
            <w:r w:rsidR="00A811C8">
              <w:rPr>
                <w:rFonts w:ascii="Arial" w:hAnsi="Arial" w:cs="Arial"/>
                <w:kern w:val="0"/>
                <w:sz w:val="22"/>
                <w:szCs w:val="22"/>
                <w:lang w:val="en-US"/>
              </w:rPr>
              <w:t xml:space="preserve">he children know this story very well. </w:t>
            </w:r>
          </w:p>
          <w:p w:rsidR="00170FD6" w:rsidRDefault="00170FD6" w:rsidP="00CD2E5C">
            <w:pPr>
              <w:contextualSpacing/>
              <w:jc w:val="left"/>
              <w:rPr>
                <w:rFonts w:ascii="Arial" w:hAnsi="Arial" w:cs="Arial"/>
                <w:kern w:val="0"/>
                <w:sz w:val="22"/>
                <w:szCs w:val="22"/>
                <w:lang w:val="en-US"/>
              </w:rPr>
            </w:pPr>
          </w:p>
          <w:p w:rsidR="00FD30B0" w:rsidRDefault="001B4E65" w:rsidP="00CD2E5C">
            <w:pPr>
              <w:contextualSpacing/>
              <w:jc w:val="left"/>
            </w:pPr>
            <w:hyperlink r:id="rId17" w:history="1">
              <w:r w:rsidR="00170FD6">
                <w:rPr>
                  <w:rStyle w:val="Hyperlink"/>
                </w:rPr>
                <w:t>https://www.youtube.com/watch?v=QLR2pLUsl-Y</w:t>
              </w:r>
            </w:hyperlink>
          </w:p>
          <w:p w:rsidR="00170FD6" w:rsidRDefault="00170FD6" w:rsidP="00CD2E5C">
            <w:pPr>
              <w:contextualSpacing/>
              <w:jc w:val="left"/>
              <w:rPr>
                <w:rFonts w:ascii="Arial" w:hAnsi="Arial" w:cs="Arial"/>
                <w:kern w:val="0"/>
                <w:sz w:val="22"/>
                <w:szCs w:val="22"/>
                <w:lang w:val="en-US"/>
              </w:rPr>
            </w:pPr>
          </w:p>
          <w:p w:rsidR="00FD30B0" w:rsidRDefault="00FD30B0" w:rsidP="00FD30B0">
            <w:pPr>
              <w:contextualSpacing/>
              <w:jc w:val="left"/>
              <w:rPr>
                <w:rFonts w:ascii="Arial" w:hAnsi="Arial" w:cs="Arial"/>
                <w:kern w:val="0"/>
                <w:sz w:val="22"/>
                <w:szCs w:val="22"/>
                <w:lang w:val="en-US"/>
              </w:rPr>
            </w:pPr>
            <w:r>
              <w:rPr>
                <w:rFonts w:ascii="Arial" w:hAnsi="Arial" w:cs="Arial"/>
                <w:kern w:val="0"/>
                <w:sz w:val="22"/>
                <w:szCs w:val="22"/>
                <w:lang w:val="en-US"/>
              </w:rPr>
              <w:t xml:space="preserve">On a piece of plain paper, please draw the following shape. It is a story path. The children are familiar with this and are encouraged to retell the story first, by drawing pictures. These pictures then act as an aide when writing the story in full. </w:t>
            </w:r>
          </w:p>
          <w:p w:rsidR="00FD30B0" w:rsidRDefault="00FD30B0" w:rsidP="00CD2E5C">
            <w:pPr>
              <w:contextualSpacing/>
              <w:jc w:val="left"/>
              <w:rPr>
                <w:rFonts w:ascii="Arial" w:hAnsi="Arial" w:cs="Arial"/>
                <w:kern w:val="0"/>
                <w:sz w:val="22"/>
                <w:szCs w:val="22"/>
                <w:lang w:val="en-US"/>
              </w:rPr>
            </w:pPr>
          </w:p>
          <w:p w:rsidR="00D400DA" w:rsidRPr="00D96A1A" w:rsidRDefault="00FD30B0" w:rsidP="00CD2E5C">
            <w:pPr>
              <w:contextualSpacing/>
              <w:jc w:val="left"/>
              <w:rPr>
                <w:rFonts w:ascii="Arial" w:hAnsi="Arial" w:cs="Arial"/>
                <w:kern w:val="0"/>
                <w:sz w:val="22"/>
                <w:szCs w:val="22"/>
                <w:lang w:val="en-US"/>
              </w:rPr>
            </w:pPr>
            <w:r w:rsidRPr="00FD30B0">
              <w:rPr>
                <w:rFonts w:ascii="Arial" w:hAnsi="Arial" w:cs="Arial"/>
                <w:noProof/>
                <w:kern w:val="0"/>
                <w:sz w:val="22"/>
                <w:szCs w:val="22"/>
                <w:lang w:val="en-US"/>
              </w:rPr>
              <mc:AlternateContent>
                <mc:Choice Requires="wps">
                  <w:drawing>
                    <wp:anchor distT="45720" distB="45720" distL="114300" distR="114300" simplePos="0" relativeHeight="251659264" behindDoc="0" locked="0" layoutInCell="1" allowOverlap="1" wp14:anchorId="5A5E061B" wp14:editId="641D13A5">
                      <wp:simplePos x="0" y="0"/>
                      <wp:positionH relativeFrom="column">
                        <wp:posOffset>60163</wp:posOffset>
                      </wp:positionH>
                      <wp:positionV relativeFrom="paragraph">
                        <wp:posOffset>476870</wp:posOffset>
                      </wp:positionV>
                      <wp:extent cx="2360930" cy="1019175"/>
                      <wp:effectExtent l="0" t="0" r="2159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19175"/>
                              </a:xfrm>
                              <a:prstGeom prst="rect">
                                <a:avLst/>
                              </a:prstGeom>
                              <a:solidFill>
                                <a:srgbClr val="FFFFFF"/>
                              </a:solidFill>
                              <a:ln w="9525">
                                <a:solidFill>
                                  <a:srgbClr val="000000"/>
                                </a:solidFill>
                                <a:miter lim="800000"/>
                                <a:headEnd/>
                                <a:tailEnd/>
                              </a:ln>
                            </wps:spPr>
                            <wps:txbx>
                              <w:txbxContent>
                                <w:p w:rsidR="00FD30B0" w:rsidRDefault="00FD30B0" w:rsidP="00FD30B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A5E061B" id="_x0000_t202" coordsize="21600,21600" o:spt="202" path="m,l,21600r21600,l21600,xe">
                      <v:stroke joinstyle="miter"/>
                      <v:path gradientshapeok="t" o:connecttype="rect"/>
                    </v:shapetype>
                    <v:shape id="Text Box 2" o:spid="_x0000_s1026" type="#_x0000_t202" style="position:absolute;margin-left:4.75pt;margin-top:37.55pt;width:185.9pt;height:80.2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">
                      <v:textbox>
                        <w:txbxContent>
                          <w:p w:rsidR="00FD30B0" w:rsidRDefault="00FD30B0" w:rsidP="00FD30B0"/>
                        </w:txbxContent>
                      </v:textbox>
                      <w10:wrap type="square"/>
                    </v:shape>
                  </w:pict>
                </mc:Fallback>
              </mc:AlternateContent>
            </w:r>
            <w:r>
              <w:rPr>
                <w:rFonts w:ascii="Arial" w:hAnsi="Arial" w:cs="Arial"/>
                <w:noProof/>
                <w:kern w:val="0"/>
                <w:sz w:val="22"/>
                <w:szCs w:val="22"/>
                <w:lang w:val="en-US"/>
              </w:rPr>
              <mc:AlternateContent>
                <mc:Choice Requires="wps">
                  <w:drawing>
                    <wp:anchor distT="0" distB="0" distL="114300" distR="114300" simplePos="0" relativeHeight="251662336" behindDoc="0" locked="0" layoutInCell="1" allowOverlap="1" wp14:anchorId="032B24BE" wp14:editId="292D2EE5">
                      <wp:simplePos x="0" y="0"/>
                      <wp:positionH relativeFrom="column">
                        <wp:posOffset>113783</wp:posOffset>
                      </wp:positionH>
                      <wp:positionV relativeFrom="paragraph">
                        <wp:posOffset>676202</wp:posOffset>
                      </wp:positionV>
                      <wp:extent cx="2327962" cy="800229"/>
                      <wp:effectExtent l="0" t="0" r="15240" b="19050"/>
                      <wp:wrapNone/>
                      <wp:docPr id="9" name="Freeform: Shape 9"/>
                      <wp:cNvGraphicFramePr/>
                      <a:graphic xmlns:a="http://schemas.openxmlformats.org/drawingml/2006/main">
                        <a:graphicData uri="http://schemas.microsoft.com/office/word/2010/wordprocessingShape">
                          <wps:wsp>
                            <wps:cNvSpPr/>
                            <wps:spPr>
                              <a:xfrm>
                                <a:off x="0" y="0"/>
                                <a:ext cx="2327962" cy="800229"/>
                              </a:xfrm>
                              <a:custGeom>
                                <a:avLst/>
                                <a:gdLst>
                                  <a:gd name="connsiteX0" fmla="*/ 22912 w 2327962"/>
                                  <a:gd name="connsiteY0" fmla="*/ 112912 h 800229"/>
                                  <a:gd name="connsiteX1" fmla="*/ 1527862 w 2327962"/>
                                  <a:gd name="connsiteY1" fmla="*/ 17662 h 800229"/>
                                  <a:gd name="connsiteX2" fmla="*/ 137212 w 2327962"/>
                                  <a:gd name="connsiteY2" fmla="*/ 427237 h 800229"/>
                                  <a:gd name="connsiteX3" fmla="*/ 299137 w 2327962"/>
                                  <a:gd name="connsiteY3" fmla="*/ 779662 h 800229"/>
                                  <a:gd name="connsiteX4" fmla="*/ 2327962 w 2327962"/>
                                  <a:gd name="connsiteY4" fmla="*/ 760612 h 800229"/>
                                  <a:gd name="connsiteX5" fmla="*/ 2327962 w 2327962"/>
                                  <a:gd name="connsiteY5" fmla="*/ 760612 h 8002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327962" h="800229">
                                    <a:moveTo>
                                      <a:pt x="22912" y="112912"/>
                                    </a:moveTo>
                                    <a:cubicBezTo>
                                      <a:pt x="765862" y="39093"/>
                                      <a:pt x="1508812" y="-34726"/>
                                      <a:pt x="1527862" y="17662"/>
                                    </a:cubicBezTo>
                                    <a:cubicBezTo>
                                      <a:pt x="1546912" y="70049"/>
                                      <a:pt x="341999" y="300237"/>
                                      <a:pt x="137212" y="427237"/>
                                    </a:cubicBezTo>
                                    <a:cubicBezTo>
                                      <a:pt x="-67575" y="554237"/>
                                      <a:pt x="-65988" y="724100"/>
                                      <a:pt x="299137" y="779662"/>
                                    </a:cubicBezTo>
                                    <a:cubicBezTo>
                                      <a:pt x="664262" y="835224"/>
                                      <a:pt x="2327962" y="760612"/>
                                      <a:pt x="2327962" y="760612"/>
                                    </a:cubicBezTo>
                                    <a:lnTo>
                                      <a:pt x="2327962" y="760612"/>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379411" id="Freeform: Shape 9" o:spid="_x0000_s1026" style="position:absolute;margin-left:8.95pt;margin-top:53.25pt;width:183.3pt;height:63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327962,800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" path="m22912,112912c765862,39093,1508812,-34726,1527862,17662,1546912,70049,341999,300237,137212,427237,-67575,554237,-65988,724100,299137,779662v365125,55562,2028825,-19050,2028825,-19050l2327962,760612e" filled="f" strokecolor="#243f60 [1604]" strokeweight="2pt">
                      <v:path arrowok="t" o:connecttype="custom" o:connectlocs="22912,112912;1527862,17662;137212,427237;299137,779662;2327962,760612;2327962,760612" o:connectangles="0,0,0,0,0,0"/>
                    </v:shape>
                  </w:pict>
                </mc:Fallback>
              </mc:AlternateContent>
            </w:r>
            <w:r w:rsidRPr="00FD30B0">
              <w:rPr>
                <w:rFonts w:ascii="Arial" w:hAnsi="Arial" w:cs="Arial"/>
                <w:noProof/>
                <w:kern w:val="0"/>
                <w:sz w:val="22"/>
                <w:szCs w:val="22"/>
                <w:lang w:val="en-US"/>
              </w:rPr>
              <mc:AlternateContent>
                <mc:Choice Requires="wps">
                  <w:drawing>
                    <wp:anchor distT="0" distB="0" distL="114300" distR="114300" simplePos="0" relativeHeight="251660288" behindDoc="0" locked="0" layoutInCell="1" allowOverlap="1" wp14:anchorId="4F048836" wp14:editId="7BEA4DD7">
                      <wp:simplePos x="0" y="0"/>
                      <wp:positionH relativeFrom="column">
                        <wp:posOffset>135255</wp:posOffset>
                      </wp:positionH>
                      <wp:positionV relativeFrom="paragraph">
                        <wp:posOffset>524569</wp:posOffset>
                      </wp:positionV>
                      <wp:extent cx="2458720" cy="753110"/>
                      <wp:effectExtent l="0" t="0" r="17780" b="27940"/>
                      <wp:wrapNone/>
                      <wp:docPr id="8" name="Freeform: Shape 8"/>
                      <wp:cNvGraphicFramePr/>
                      <a:graphic xmlns:a="http://schemas.openxmlformats.org/drawingml/2006/main">
                        <a:graphicData uri="http://schemas.microsoft.com/office/word/2010/wordprocessingShape">
                          <wps:wsp>
                            <wps:cNvSpPr/>
                            <wps:spPr>
                              <a:xfrm>
                                <a:off x="0" y="0"/>
                                <a:ext cx="2458720" cy="753110"/>
                              </a:xfrm>
                              <a:custGeom>
                                <a:avLst/>
                                <a:gdLst>
                                  <a:gd name="connsiteX0" fmla="*/ 0 w 2459233"/>
                                  <a:gd name="connsiteY0" fmla="*/ 67904 h 753704"/>
                                  <a:gd name="connsiteX1" fmla="*/ 2457450 w 2459233"/>
                                  <a:gd name="connsiteY1" fmla="*/ 58379 h 753704"/>
                                  <a:gd name="connsiteX2" fmla="*/ 428625 w 2459233"/>
                                  <a:gd name="connsiteY2" fmla="*/ 696554 h 753704"/>
                                  <a:gd name="connsiteX3" fmla="*/ 2447925 w 2459233"/>
                                  <a:gd name="connsiteY3" fmla="*/ 706079 h 753704"/>
                                  <a:gd name="connsiteX4" fmla="*/ 2447925 w 2459233"/>
                                  <a:gd name="connsiteY4" fmla="*/ 706079 h 753704"/>
                                  <a:gd name="connsiteX5" fmla="*/ 981075 w 2459233"/>
                                  <a:gd name="connsiteY5" fmla="*/ 753704 h 753704"/>
                                  <a:gd name="connsiteX6" fmla="*/ 981075 w 2459233"/>
                                  <a:gd name="connsiteY6" fmla="*/ 753704 h 7537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459233" h="753704">
                                    <a:moveTo>
                                      <a:pt x="0" y="67904"/>
                                    </a:moveTo>
                                    <a:cubicBezTo>
                                      <a:pt x="1193006" y="10754"/>
                                      <a:pt x="2386013" y="-46396"/>
                                      <a:pt x="2457450" y="58379"/>
                                    </a:cubicBezTo>
                                    <a:cubicBezTo>
                                      <a:pt x="2528887" y="163154"/>
                                      <a:pt x="430213" y="588604"/>
                                      <a:pt x="428625" y="696554"/>
                                    </a:cubicBezTo>
                                    <a:cubicBezTo>
                                      <a:pt x="427038" y="804504"/>
                                      <a:pt x="2447925" y="706079"/>
                                      <a:pt x="2447925" y="706079"/>
                                    </a:cubicBezTo>
                                    <a:lnTo>
                                      <a:pt x="2447925" y="706079"/>
                                    </a:lnTo>
                                    <a:lnTo>
                                      <a:pt x="981075" y="753704"/>
                                    </a:lnTo>
                                    <a:lnTo>
                                      <a:pt x="981075" y="753704"/>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8DB085" id="Freeform: Shape 8" o:spid="_x0000_s1026" style="position:absolute;margin-left:10.65pt;margin-top:41.3pt;width:193.6pt;height:59.3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2459233,753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" path="m,67904c1193006,10754,2386013,-46396,2457450,58379,2528887,163154,430213,588604,428625,696554v-1587,107950,2019300,9525,2019300,9525l2447925,706079,981075,753704r,e" filled="f" strokecolor="#243f60 [1604]" strokeweight="2pt">
                      <v:path arrowok="t" o:connecttype="custom" o:connectlocs="0,67850;2456937,58333;428536,696005;2447414,705523;2447414,705523;980870,753110;980870,753110" o:connectangles="0,0,0,0,0,0,0"/>
                    </v:shape>
                  </w:pict>
                </mc:Fallback>
              </mc:AlternateContent>
            </w:r>
            <w:r w:rsidR="00D400DA">
              <w:rPr>
                <w:rFonts w:ascii="Arial" w:hAnsi="Arial" w:cs="Arial"/>
                <w:kern w:val="0"/>
                <w:sz w:val="22"/>
                <w:szCs w:val="22"/>
                <w:lang w:val="en-US"/>
              </w:rPr>
              <w:t xml:space="preserve"> </w:t>
            </w:r>
          </w:p>
        </w:tc>
        <w:tc>
          <w:tcPr>
            <w:tcW w:w="1485" w:type="dxa"/>
            <w:shd w:val="clear" w:color="auto" w:fill="auto"/>
          </w:tcPr>
          <w:p w:rsidR="00A811C8" w:rsidRDefault="004F682B" w:rsidP="00D96A1A">
            <w:pPr>
              <w:jc w:val="left"/>
              <w:rPr>
                <w:rFonts w:ascii="Arial" w:hAnsi="Arial" w:cs="Arial"/>
                <w:kern w:val="0"/>
                <w:sz w:val="22"/>
                <w:szCs w:val="22"/>
                <w:lang w:val="en-US"/>
              </w:rPr>
            </w:pPr>
            <w:r>
              <w:rPr>
                <w:rFonts w:ascii="Arial" w:hAnsi="Arial" w:cs="Arial"/>
                <w:kern w:val="0"/>
                <w:sz w:val="22"/>
                <w:szCs w:val="22"/>
                <w:lang w:val="en-US"/>
              </w:rPr>
              <w:t xml:space="preserve">I would like the children to </w:t>
            </w:r>
            <w:r w:rsidR="00A811C8">
              <w:rPr>
                <w:rFonts w:ascii="Arial" w:hAnsi="Arial" w:cs="Arial"/>
                <w:kern w:val="0"/>
                <w:sz w:val="22"/>
                <w:szCs w:val="22"/>
                <w:lang w:val="en-US"/>
              </w:rPr>
              <w:t xml:space="preserve">write their own version of this story but I would like them to change the main characters to other animals e.g. calves, chicks etc. </w:t>
            </w:r>
          </w:p>
          <w:p w:rsidR="002A5D5F" w:rsidRPr="004F682B" w:rsidRDefault="00A811C8" w:rsidP="00D96A1A">
            <w:pPr>
              <w:jc w:val="left"/>
              <w:rPr>
                <w:rFonts w:ascii="Arial" w:hAnsi="Arial" w:cs="Arial"/>
                <w:kern w:val="0"/>
                <w:sz w:val="22"/>
                <w:szCs w:val="22"/>
                <w:lang w:val="en-US"/>
              </w:rPr>
            </w:pPr>
            <w:r>
              <w:rPr>
                <w:rFonts w:ascii="Arial" w:hAnsi="Arial" w:cs="Arial"/>
                <w:kern w:val="0"/>
                <w:sz w:val="22"/>
                <w:szCs w:val="22"/>
                <w:lang w:val="en-US"/>
              </w:rPr>
              <w:t>Perhaps they could also change what they choose to build their houses out of?</w:t>
            </w:r>
            <w:r w:rsidR="004F682B">
              <w:rPr>
                <w:rFonts w:ascii="Arial" w:hAnsi="Arial" w:cs="Arial"/>
                <w:kern w:val="0"/>
                <w:sz w:val="22"/>
                <w:szCs w:val="22"/>
                <w:lang w:val="en-US"/>
              </w:rPr>
              <w:t xml:space="preserve"> </w:t>
            </w:r>
          </w:p>
          <w:p w:rsidR="00D96A1A" w:rsidRPr="00D96A1A" w:rsidRDefault="00D96A1A" w:rsidP="00D96A1A">
            <w:pPr>
              <w:contextualSpacing/>
              <w:jc w:val="left"/>
              <w:rPr>
                <w:rFonts w:ascii="Arial" w:hAnsi="Arial" w:cs="Arial"/>
                <w:kern w:val="0"/>
                <w:sz w:val="22"/>
                <w:szCs w:val="22"/>
                <w:lang w:val="en-US"/>
              </w:rPr>
            </w:pP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proofErr w:type="spellStart"/>
            <w:r w:rsidRPr="00D96A1A">
              <w:rPr>
                <w:rFonts w:ascii="Arial" w:hAnsi="Arial" w:cs="Arial"/>
                <w:b/>
                <w:kern w:val="0"/>
                <w:sz w:val="22"/>
                <w:szCs w:val="22"/>
                <w:lang w:val="en-US"/>
              </w:rPr>
              <w:t>Maths</w:t>
            </w:r>
            <w:proofErr w:type="spellEnd"/>
          </w:p>
        </w:tc>
        <w:tc>
          <w:tcPr>
            <w:tcW w:w="1752" w:type="dxa"/>
            <w:shd w:val="clear" w:color="auto" w:fill="auto"/>
          </w:tcPr>
          <w:p w:rsidR="00D4534B"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We are learning to…</w:t>
            </w:r>
          </w:p>
          <w:p w:rsidR="00D00E28" w:rsidRPr="00D96A1A" w:rsidRDefault="00FB0120"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To</w:t>
            </w:r>
            <w:r w:rsidR="00FE4824">
              <w:rPr>
                <w:rFonts w:ascii="Arial" w:hAnsi="Arial" w:cs="Arial"/>
                <w:color w:val="0070C0"/>
                <w:kern w:val="0"/>
                <w:sz w:val="22"/>
                <w:szCs w:val="22"/>
                <w:lang w:val="en-US"/>
              </w:rPr>
              <w:t xml:space="preserve"> </w:t>
            </w:r>
            <w:r w:rsidR="00A811C8">
              <w:rPr>
                <w:rFonts w:ascii="Arial" w:hAnsi="Arial" w:cs="Arial"/>
                <w:color w:val="0070C0"/>
                <w:kern w:val="0"/>
                <w:sz w:val="22"/>
                <w:szCs w:val="22"/>
                <w:lang w:val="en-US"/>
              </w:rPr>
              <w:t>solve addition and subtraction calculations.</w:t>
            </w:r>
            <w:r w:rsidR="00283D02">
              <w:rPr>
                <w:rFonts w:ascii="Arial" w:hAnsi="Arial" w:cs="Arial"/>
                <w:color w:val="0070C0"/>
                <w:kern w:val="0"/>
                <w:sz w:val="22"/>
                <w:szCs w:val="22"/>
                <w:lang w:val="en-US"/>
              </w:rPr>
              <w:t xml:space="preserve"> </w:t>
            </w:r>
            <w:r w:rsidR="00813354">
              <w:rPr>
                <w:rFonts w:ascii="Arial" w:hAnsi="Arial" w:cs="Arial"/>
                <w:color w:val="0070C0"/>
                <w:kern w:val="0"/>
                <w:sz w:val="22"/>
                <w:szCs w:val="22"/>
                <w:lang w:val="en-US"/>
              </w:rPr>
              <w:t xml:space="preserve"> </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283D02" w:rsidRDefault="00677057" w:rsidP="00283D02">
            <w:pPr>
              <w:contextualSpacing/>
              <w:jc w:val="left"/>
              <w:rPr>
                <w:rFonts w:ascii="Arial" w:hAnsi="Arial" w:cs="Arial"/>
                <w:kern w:val="0"/>
                <w:sz w:val="22"/>
                <w:szCs w:val="22"/>
                <w:lang w:val="en-US"/>
              </w:rPr>
            </w:pPr>
            <w:r>
              <w:rPr>
                <w:rFonts w:ascii="Arial" w:hAnsi="Arial" w:cs="Arial"/>
                <w:kern w:val="0"/>
                <w:sz w:val="22"/>
                <w:szCs w:val="22"/>
                <w:lang w:val="en-US"/>
              </w:rPr>
              <w:t>In the ‘</w:t>
            </w:r>
            <w:proofErr w:type="spellStart"/>
            <w:r>
              <w:rPr>
                <w:rFonts w:ascii="Arial" w:hAnsi="Arial" w:cs="Arial"/>
                <w:kern w:val="0"/>
                <w:sz w:val="22"/>
                <w:szCs w:val="22"/>
                <w:lang w:val="en-US"/>
              </w:rPr>
              <w:t>Maths</w:t>
            </w:r>
            <w:proofErr w:type="spellEnd"/>
            <w:r>
              <w:rPr>
                <w:rFonts w:ascii="Arial" w:hAnsi="Arial" w:cs="Arial"/>
                <w:kern w:val="0"/>
                <w:sz w:val="22"/>
                <w:szCs w:val="22"/>
                <w:lang w:val="en-US"/>
              </w:rPr>
              <w:t xml:space="preserve">’ folder you will find a presentation called ‘Number bonds to 20’. Please go through this with your child to reinforce the pairs of numbers that make 20. </w:t>
            </w:r>
          </w:p>
          <w:p w:rsidR="00677057" w:rsidRDefault="00677057" w:rsidP="00283D02">
            <w:pPr>
              <w:contextualSpacing/>
              <w:jc w:val="left"/>
              <w:rPr>
                <w:rFonts w:ascii="Arial" w:hAnsi="Arial" w:cs="Arial"/>
                <w:kern w:val="0"/>
                <w:sz w:val="22"/>
                <w:szCs w:val="22"/>
                <w:lang w:val="en-US"/>
              </w:rPr>
            </w:pPr>
          </w:p>
          <w:p w:rsidR="00677057" w:rsidRDefault="00677057" w:rsidP="00283D02">
            <w:pPr>
              <w:contextualSpacing/>
              <w:jc w:val="left"/>
              <w:rPr>
                <w:rFonts w:ascii="Arial" w:hAnsi="Arial" w:cs="Arial"/>
                <w:kern w:val="0"/>
                <w:sz w:val="22"/>
                <w:szCs w:val="22"/>
                <w:lang w:val="en-US"/>
              </w:rPr>
            </w:pPr>
            <w:r>
              <w:rPr>
                <w:rFonts w:ascii="Arial" w:hAnsi="Arial" w:cs="Arial"/>
                <w:kern w:val="0"/>
                <w:sz w:val="22"/>
                <w:szCs w:val="22"/>
                <w:lang w:val="en-US"/>
              </w:rPr>
              <w:t xml:space="preserve">Green and Yellow: </w:t>
            </w:r>
            <w:r w:rsidR="006D5B10">
              <w:rPr>
                <w:rFonts w:ascii="Arial" w:hAnsi="Arial" w:cs="Arial"/>
                <w:kern w:val="0"/>
                <w:sz w:val="22"/>
                <w:szCs w:val="22"/>
                <w:lang w:val="en-US"/>
              </w:rPr>
              <w:t xml:space="preserve">Solve addition </w:t>
            </w:r>
            <w:proofErr w:type="spellStart"/>
            <w:r w:rsidR="006D5B10">
              <w:rPr>
                <w:rFonts w:ascii="Arial" w:hAnsi="Arial" w:cs="Arial"/>
                <w:kern w:val="0"/>
                <w:sz w:val="22"/>
                <w:szCs w:val="22"/>
                <w:lang w:val="en-US"/>
              </w:rPr>
              <w:t>calculatios</w:t>
            </w:r>
            <w:proofErr w:type="spellEnd"/>
            <w:r w:rsidR="006D5B10">
              <w:rPr>
                <w:rFonts w:ascii="Arial" w:hAnsi="Arial" w:cs="Arial"/>
                <w:kern w:val="0"/>
                <w:sz w:val="22"/>
                <w:szCs w:val="22"/>
                <w:lang w:val="en-US"/>
              </w:rPr>
              <w:t xml:space="preserve"> to 30.</w:t>
            </w:r>
            <w:r>
              <w:rPr>
                <w:rFonts w:ascii="Arial" w:hAnsi="Arial" w:cs="Arial"/>
                <w:kern w:val="0"/>
                <w:sz w:val="22"/>
                <w:szCs w:val="22"/>
                <w:lang w:val="en-US"/>
              </w:rPr>
              <w:t xml:space="preserve"> </w:t>
            </w:r>
          </w:p>
          <w:p w:rsidR="00677057" w:rsidRDefault="00677057" w:rsidP="00283D02">
            <w:pPr>
              <w:contextualSpacing/>
              <w:jc w:val="left"/>
              <w:rPr>
                <w:rFonts w:ascii="Arial" w:hAnsi="Arial" w:cs="Arial"/>
                <w:kern w:val="0"/>
                <w:sz w:val="22"/>
                <w:szCs w:val="22"/>
                <w:lang w:val="en-US"/>
              </w:rPr>
            </w:pPr>
          </w:p>
          <w:p w:rsidR="00677057" w:rsidRDefault="00677057" w:rsidP="00283D02">
            <w:pPr>
              <w:contextualSpacing/>
              <w:jc w:val="left"/>
              <w:rPr>
                <w:rFonts w:ascii="Arial" w:hAnsi="Arial" w:cs="Arial"/>
                <w:kern w:val="0"/>
                <w:sz w:val="22"/>
                <w:szCs w:val="22"/>
                <w:lang w:val="en-US"/>
              </w:rPr>
            </w:pPr>
            <w:r>
              <w:rPr>
                <w:rFonts w:ascii="Arial" w:hAnsi="Arial" w:cs="Arial"/>
                <w:kern w:val="0"/>
                <w:sz w:val="22"/>
                <w:szCs w:val="22"/>
                <w:lang w:val="en-US"/>
              </w:rPr>
              <w:t xml:space="preserve">Red and Blue: </w:t>
            </w:r>
            <w:r w:rsidR="006D5B10">
              <w:rPr>
                <w:rFonts w:ascii="Arial" w:hAnsi="Arial" w:cs="Arial"/>
                <w:kern w:val="0"/>
                <w:sz w:val="22"/>
                <w:szCs w:val="22"/>
                <w:lang w:val="en-US"/>
              </w:rPr>
              <w:t>Solve addition and subtraction calculations to 50 (PAGE 1)</w:t>
            </w:r>
          </w:p>
          <w:p w:rsidR="00677057" w:rsidRDefault="00677057" w:rsidP="00283D02">
            <w:pPr>
              <w:contextualSpacing/>
              <w:jc w:val="left"/>
              <w:rPr>
                <w:rFonts w:ascii="Arial" w:hAnsi="Arial" w:cs="Arial"/>
                <w:kern w:val="0"/>
                <w:sz w:val="22"/>
                <w:szCs w:val="22"/>
                <w:lang w:val="en-US"/>
              </w:rPr>
            </w:pPr>
          </w:p>
          <w:p w:rsidR="00677057" w:rsidRPr="00D96A1A" w:rsidRDefault="00677057" w:rsidP="00283D02">
            <w:pPr>
              <w:contextualSpacing/>
              <w:jc w:val="left"/>
              <w:rPr>
                <w:rFonts w:ascii="Arial" w:hAnsi="Arial" w:cs="Arial"/>
                <w:kern w:val="0"/>
                <w:sz w:val="22"/>
                <w:szCs w:val="22"/>
                <w:lang w:val="en-US"/>
              </w:rPr>
            </w:pPr>
            <w:r>
              <w:rPr>
                <w:rFonts w:ascii="Arial" w:hAnsi="Arial" w:cs="Arial"/>
                <w:kern w:val="0"/>
                <w:sz w:val="22"/>
                <w:szCs w:val="22"/>
                <w:lang w:val="en-US"/>
              </w:rPr>
              <w:t xml:space="preserve">Orange: Solve </w:t>
            </w:r>
            <w:r w:rsidR="006D5B10">
              <w:rPr>
                <w:rFonts w:ascii="Arial" w:hAnsi="Arial" w:cs="Arial"/>
                <w:kern w:val="0"/>
                <w:sz w:val="22"/>
                <w:szCs w:val="22"/>
                <w:lang w:val="en-US"/>
              </w:rPr>
              <w:t>addition and subtraction calculations to 100 (PAGE 2)</w:t>
            </w:r>
            <w:r>
              <w:rPr>
                <w:rFonts w:ascii="Arial" w:hAnsi="Arial" w:cs="Arial"/>
                <w:kern w:val="0"/>
                <w:sz w:val="22"/>
                <w:szCs w:val="22"/>
                <w:lang w:val="en-US"/>
              </w:rPr>
              <w:t xml:space="preserve"> </w:t>
            </w:r>
          </w:p>
        </w:tc>
        <w:tc>
          <w:tcPr>
            <w:tcW w:w="1485" w:type="dxa"/>
            <w:shd w:val="clear" w:color="auto" w:fill="auto"/>
          </w:tcPr>
          <w:p w:rsidR="00650504" w:rsidRPr="00D96A1A" w:rsidRDefault="00650504" w:rsidP="00D4534B">
            <w:pPr>
              <w:contextualSpacing/>
              <w:jc w:val="left"/>
              <w:rPr>
                <w:rFonts w:ascii="Arial" w:hAnsi="Arial" w:cs="Arial"/>
                <w:kern w:val="0"/>
                <w:sz w:val="22"/>
                <w:szCs w:val="22"/>
                <w:lang w:val="en-US"/>
              </w:rPr>
            </w:pP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lastRenderedPageBreak/>
              <w:t>Project linked to foundation subject(s)</w:t>
            </w:r>
          </w:p>
        </w:tc>
        <w:tc>
          <w:tcPr>
            <w:tcW w:w="1752" w:type="dxa"/>
            <w:shd w:val="clear" w:color="auto" w:fill="auto"/>
          </w:tcPr>
          <w:p w:rsidR="00D4534B"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Project theme: </w:t>
            </w:r>
          </w:p>
          <w:p w:rsidR="00DA1299" w:rsidRPr="00776C61" w:rsidRDefault="008A5FBF"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Fairytales</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7B0282" w:rsidRPr="00D96A1A" w:rsidRDefault="007B0282" w:rsidP="000868BC">
            <w:pPr>
              <w:contextualSpacing/>
              <w:jc w:val="left"/>
              <w:rPr>
                <w:rFonts w:ascii="Arial" w:hAnsi="Arial" w:cs="Arial"/>
                <w:kern w:val="0"/>
                <w:sz w:val="22"/>
                <w:szCs w:val="22"/>
                <w:lang w:val="en-US"/>
              </w:rPr>
            </w:pPr>
            <w:r>
              <w:rPr>
                <w:rFonts w:ascii="Arial" w:hAnsi="Arial" w:cs="Arial"/>
                <w:kern w:val="0"/>
                <w:sz w:val="22"/>
                <w:szCs w:val="22"/>
                <w:lang w:val="en-US"/>
              </w:rPr>
              <w:t xml:space="preserve"> </w:t>
            </w:r>
            <w:r w:rsidR="008A5FBF">
              <w:rPr>
                <w:rFonts w:ascii="Arial" w:hAnsi="Arial" w:cs="Arial"/>
                <w:kern w:val="0"/>
                <w:sz w:val="22"/>
                <w:szCs w:val="22"/>
                <w:lang w:val="en-US"/>
              </w:rPr>
              <w:t xml:space="preserve">In the ‘Topic’’ folder </w:t>
            </w:r>
            <w:r w:rsidR="00FE338D">
              <w:rPr>
                <w:rFonts w:ascii="Arial" w:hAnsi="Arial" w:cs="Arial"/>
                <w:kern w:val="0"/>
                <w:sz w:val="22"/>
                <w:szCs w:val="22"/>
                <w:lang w:val="en-US"/>
              </w:rPr>
              <w:t xml:space="preserve">you will find some craft ideas to follow. </w:t>
            </w:r>
            <w:r w:rsidR="00D1773F">
              <w:rPr>
                <w:rFonts w:ascii="Arial" w:hAnsi="Arial" w:cs="Arial"/>
                <w:kern w:val="0"/>
                <w:sz w:val="22"/>
                <w:szCs w:val="22"/>
                <w:lang w:val="en-US"/>
              </w:rPr>
              <w:t xml:space="preserve"> </w:t>
            </w:r>
            <w:r w:rsidR="008A5FBF">
              <w:rPr>
                <w:rFonts w:ascii="Arial" w:hAnsi="Arial" w:cs="Arial"/>
                <w:kern w:val="0"/>
                <w:sz w:val="22"/>
                <w:szCs w:val="22"/>
                <w:lang w:val="en-US"/>
              </w:rPr>
              <w:t xml:space="preserve"> </w:t>
            </w:r>
          </w:p>
        </w:tc>
        <w:tc>
          <w:tcPr>
            <w:tcW w:w="1485" w:type="dxa"/>
            <w:shd w:val="clear" w:color="auto" w:fill="auto"/>
          </w:tcPr>
          <w:p w:rsidR="00155ECE" w:rsidRPr="00D96A1A" w:rsidRDefault="00155ECE" w:rsidP="00D4534B">
            <w:pPr>
              <w:contextualSpacing/>
              <w:jc w:val="left"/>
              <w:rPr>
                <w:rFonts w:ascii="Arial" w:hAnsi="Arial" w:cs="Arial"/>
                <w:kern w:val="0"/>
                <w:sz w:val="22"/>
                <w:szCs w:val="22"/>
                <w:lang w:val="en-US"/>
              </w:rPr>
            </w:pPr>
          </w:p>
        </w:tc>
      </w:tr>
    </w:tbl>
    <w:p w:rsidR="00D4534B" w:rsidRPr="00D96A1A" w:rsidRDefault="00D4534B" w:rsidP="00D4534B">
      <w:pPr>
        <w:contextualSpacing/>
        <w:jc w:val="left"/>
        <w:rPr>
          <w:rFonts w:ascii="Arial" w:hAnsi="Arial" w:cs="Arial"/>
          <w:kern w:val="0"/>
          <w:sz w:val="22"/>
          <w:szCs w:val="22"/>
          <w:lang w:val="en-US"/>
        </w:rPr>
      </w:pPr>
    </w:p>
    <w:p w:rsidR="00D4534B" w:rsidRPr="00D96A1A" w:rsidRDefault="00D4534B" w:rsidP="00D4534B">
      <w:pPr>
        <w:contextualSpacing/>
        <w:jc w:val="left"/>
        <w:rPr>
          <w:rFonts w:ascii="Arial" w:hAnsi="Arial" w:cs="Arial"/>
          <w:kern w:val="0"/>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D4534B" w:rsidRPr="00D96A1A" w:rsidTr="00F52FFA">
        <w:tc>
          <w:tcPr>
            <w:tcW w:w="10989"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Other useful websites, games, resources and videos:</w:t>
            </w:r>
          </w:p>
        </w:tc>
      </w:tr>
      <w:tr w:rsidR="00D4534B" w:rsidRPr="00D96A1A" w:rsidTr="00F52FFA">
        <w:tc>
          <w:tcPr>
            <w:tcW w:w="10989" w:type="dxa"/>
            <w:shd w:val="clear" w:color="auto" w:fill="auto"/>
          </w:tcPr>
          <w:p w:rsidR="00D4534B" w:rsidRPr="00D96A1A" w:rsidRDefault="009F4687"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PE with Joe Wickes </w:t>
            </w:r>
            <w:r w:rsidRPr="00D96A1A">
              <w:rPr>
                <w:rFonts w:ascii="Arial" w:hAnsi="Arial" w:cs="Arial"/>
                <w:color w:val="000000"/>
                <w:sz w:val="22"/>
                <w:szCs w:val="22"/>
                <w:shd w:val="clear" w:color="auto" w:fill="FFFFFF"/>
              </w:rPr>
              <w:t> </w:t>
            </w:r>
            <w:hyperlink r:id="rId18" w:tgtFrame="_blank" w:history="1">
              <w:r w:rsidRPr="00D96A1A">
                <w:rPr>
                  <w:rFonts w:ascii="Arial" w:hAnsi="Arial" w:cs="Arial"/>
                  <w:color w:val="B30000"/>
                  <w:sz w:val="22"/>
                  <w:szCs w:val="22"/>
                  <w:u w:val="single"/>
                  <w:bdr w:val="none" w:sz="0" w:space="0" w:color="auto" w:frame="1"/>
                </w:rPr>
                <w:t>https://www.youtube.com/channel/UCAxW1XT0iEJo0TYlRfn6rYQ</w:t>
              </w:r>
            </w:hyperlink>
          </w:p>
          <w:p w:rsidR="00D4534B" w:rsidRPr="00D96A1A" w:rsidRDefault="009F4687"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Storytime with David Walliams </w:t>
            </w:r>
            <w:hyperlink r:id="rId19" w:history="1">
              <w:r w:rsidRPr="00D96A1A">
                <w:rPr>
                  <w:rStyle w:val="Hyperlink"/>
                  <w:rFonts w:ascii="Arial" w:hAnsi="Arial" w:cs="Arial"/>
                  <w:kern w:val="0"/>
                  <w:sz w:val="22"/>
                  <w:szCs w:val="22"/>
                  <w:lang w:val="en-US"/>
                </w:rPr>
                <w:t>www.worldofdavidwalliams.com</w:t>
              </w:r>
            </w:hyperlink>
          </w:p>
          <w:p w:rsidR="009F4687" w:rsidRPr="00D96A1A" w:rsidRDefault="009F4687" w:rsidP="00D4534B">
            <w:pPr>
              <w:contextualSpacing/>
              <w:jc w:val="left"/>
              <w:rPr>
                <w:rFonts w:ascii="Arial" w:hAnsi="Arial" w:cs="Arial"/>
                <w:kern w:val="0"/>
                <w:sz w:val="22"/>
                <w:szCs w:val="22"/>
                <w:lang w:val="en-US"/>
              </w:rPr>
            </w:pPr>
          </w:p>
          <w:p w:rsidR="00D4534B" w:rsidRPr="00D96A1A" w:rsidRDefault="00D4534B" w:rsidP="00D4534B">
            <w:pPr>
              <w:contextualSpacing/>
              <w:jc w:val="left"/>
              <w:rPr>
                <w:rFonts w:ascii="Arial" w:hAnsi="Arial" w:cs="Arial"/>
                <w:kern w:val="0"/>
                <w:sz w:val="22"/>
                <w:szCs w:val="22"/>
                <w:lang w:val="en-US"/>
              </w:rPr>
            </w:pPr>
          </w:p>
          <w:p w:rsidR="00D4534B" w:rsidRPr="00D96A1A" w:rsidRDefault="00D4534B" w:rsidP="00D4534B">
            <w:pPr>
              <w:contextualSpacing/>
              <w:jc w:val="left"/>
              <w:rPr>
                <w:rFonts w:ascii="Arial" w:hAnsi="Arial" w:cs="Arial"/>
                <w:kern w:val="0"/>
                <w:sz w:val="22"/>
                <w:szCs w:val="22"/>
                <w:lang w:val="en-US"/>
              </w:rPr>
            </w:pPr>
          </w:p>
        </w:tc>
      </w:tr>
    </w:tbl>
    <w:p w:rsidR="00D4534B" w:rsidRPr="00D96A1A" w:rsidRDefault="00D4534B" w:rsidP="00D4534B">
      <w:pPr>
        <w:contextualSpacing/>
        <w:jc w:val="left"/>
        <w:rPr>
          <w:rFonts w:ascii="Times New Roman" w:hAnsi="Times New Roman"/>
          <w:kern w:val="0"/>
          <w:sz w:val="22"/>
          <w:szCs w:val="22"/>
          <w:lang w:val="en-US"/>
        </w:rPr>
      </w:pPr>
    </w:p>
    <w:p w:rsidR="00826126"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If you have any questions regarding your child’s learning, please send an email to:</w:t>
      </w:r>
    </w:p>
    <w:p w:rsidR="00D4534B" w:rsidRPr="00D96A1A" w:rsidRDefault="001B4E65" w:rsidP="00D4534B">
      <w:pPr>
        <w:contextualSpacing/>
        <w:jc w:val="left"/>
        <w:rPr>
          <w:rFonts w:ascii="Arial" w:hAnsi="Arial" w:cs="Arial"/>
          <w:kern w:val="0"/>
          <w:sz w:val="22"/>
          <w:szCs w:val="22"/>
          <w:lang w:val="en-US"/>
        </w:rPr>
      </w:pPr>
      <w:hyperlink r:id="rId20" w:history="1">
        <w:r w:rsidR="00826126" w:rsidRPr="00D96A1A">
          <w:rPr>
            <w:rStyle w:val="Hyperlink"/>
            <w:rFonts w:ascii="Arial" w:hAnsi="Arial" w:cs="Arial"/>
            <w:kern w:val="0"/>
            <w:sz w:val="22"/>
            <w:szCs w:val="22"/>
            <w:lang w:val="en-US"/>
          </w:rPr>
          <w:t>learning2@datchetstmarysacademy.co.uk</w:t>
        </w:r>
      </w:hyperlink>
      <w:r w:rsidR="00826126" w:rsidRPr="00D96A1A">
        <w:rPr>
          <w:rFonts w:ascii="Arial" w:hAnsi="Arial" w:cs="Arial"/>
          <w:kern w:val="0"/>
          <w:sz w:val="22"/>
          <w:szCs w:val="22"/>
          <w:lang w:val="en-US"/>
        </w:rPr>
        <w:t xml:space="preserve"> </w:t>
      </w:r>
      <w:r w:rsidR="0058245D" w:rsidRPr="00D96A1A">
        <w:rPr>
          <w:rFonts w:ascii="Arial" w:hAnsi="Arial" w:cs="Arial"/>
          <w:kern w:val="0"/>
          <w:sz w:val="22"/>
          <w:szCs w:val="22"/>
          <w:lang w:val="en-US"/>
        </w:rPr>
        <w:t xml:space="preserve"> we </w:t>
      </w:r>
      <w:r w:rsidR="00D4534B" w:rsidRPr="00D96A1A">
        <w:rPr>
          <w:rFonts w:ascii="Arial" w:hAnsi="Arial" w:cs="Arial"/>
          <w:kern w:val="0"/>
          <w:sz w:val="22"/>
          <w:szCs w:val="22"/>
          <w:lang w:val="en-US"/>
        </w:rPr>
        <w:t xml:space="preserve">will look into your query and respond as soon as possible.  </w:t>
      </w:r>
    </w:p>
    <w:p w:rsidR="00D4534B" w:rsidRPr="00D96A1A" w:rsidRDefault="00D4534B" w:rsidP="00D4534B">
      <w:pPr>
        <w:contextualSpacing/>
        <w:jc w:val="center"/>
        <w:rPr>
          <w:rFonts w:ascii="Times New Roman" w:hAnsi="Times New Roman"/>
          <w:b/>
          <w:kern w:val="0"/>
          <w:sz w:val="22"/>
          <w:szCs w:val="22"/>
          <w:u w:val="single"/>
          <w:lang w:val="en-US"/>
        </w:rPr>
      </w:pPr>
    </w:p>
    <w:p w:rsidR="00877A92" w:rsidRPr="00D96A1A" w:rsidRDefault="00877A92" w:rsidP="00877A92">
      <w:pPr>
        <w:rPr>
          <w:rFonts w:ascii="Arial" w:hAnsi="Arial" w:cs="Arial"/>
          <w:sz w:val="22"/>
          <w:szCs w:val="22"/>
        </w:rPr>
      </w:pPr>
    </w:p>
    <w:sectPr w:rsidR="00877A92" w:rsidRPr="00D96A1A" w:rsidSect="00932976">
      <w:headerReference w:type="default" r:id="rId21"/>
      <w:footerReference w:type="default" r:id="rId22"/>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4E65" w:rsidRDefault="001B4E65" w:rsidP="00E56C3A">
      <w:r>
        <w:separator/>
      </w:r>
    </w:p>
  </w:endnote>
  <w:endnote w:type="continuationSeparator" w:id="0">
    <w:p w:rsidR="001B4E65" w:rsidRDefault="001B4E65" w:rsidP="00E56C3A">
      <w:r>
        <w:continuationSeparator/>
      </w:r>
    </w:p>
  </w:endnote>
  <w:endnote w:type="continuationNotice" w:id="1">
    <w:p w:rsidR="001B4E65" w:rsidRDefault="001B4E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6C3A" w:rsidRDefault="00F616F7">
    <w:pPr>
      <w:pStyle w:val="Footer"/>
    </w:pPr>
    <w:r>
      <w:rPr>
        <w:rFonts w:ascii="Arial" w:hAnsi="Arial" w:cs="Arial"/>
        <w:noProof/>
        <w:lang w:eastAsia="en-GB"/>
      </w:rPr>
      <w:drawing>
        <wp:anchor distT="0" distB="0" distL="114300" distR="114300" simplePos="0" relativeHeight="251664384" behindDoc="0" locked="0" layoutInCell="1" allowOverlap="1" wp14:anchorId="09A777E4" wp14:editId="78AF27C3">
          <wp:simplePos x="0" y="0"/>
          <wp:positionH relativeFrom="column">
            <wp:posOffset>4210050</wp:posOffset>
          </wp:positionH>
          <wp:positionV relativeFrom="paragraph">
            <wp:posOffset>95250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060FC1">
      <w:rPr>
        <w:noProof/>
        <w:lang w:eastAsia="en-GB"/>
      </w:rPr>
      <w:t xml:space="preserve">                         </w:t>
    </w:r>
    <w:r w:rsidR="00A15A0E">
      <w:rPr>
        <w:noProof/>
        <w:lang w:eastAsia="en-GB"/>
      </w:rPr>
      <w:drawing>
        <wp:inline distT="0" distB="0" distL="0" distR="0" wp14:anchorId="511AA822" wp14:editId="06B10223">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sidR="00060FC1">
      <w:rPr>
        <w:noProof/>
        <w:lang w:eastAsia="en-GB"/>
      </w:rPr>
      <w:t xml:space="preserve">                               </w:t>
    </w:r>
    <w:r w:rsidR="00E85724" w:rsidRPr="00E85724">
      <w:rPr>
        <w:noProof/>
        <w:lang w:eastAsia="en-GB"/>
      </w:rPr>
      <w:drawing>
        <wp:inline distT="0" distB="0" distL="0" distR="0" wp14:anchorId="4FABADC3" wp14:editId="083602C3">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sidR="00060FC1">
      <w:rPr>
        <w:noProof/>
        <w:lang w:eastAsia="en-GB"/>
      </w:rPr>
      <w:t xml:space="preserve">                                                </w:t>
    </w:r>
    <w:r w:rsidR="00A15A0E">
      <w:rPr>
        <w:noProof/>
        <w:lang w:eastAsia="en-GB"/>
      </w:rPr>
      <w:drawing>
        <wp:inline distT="0" distB="0" distL="0" distR="0" wp14:anchorId="6A716176" wp14:editId="1AB4DF7C">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4">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sidR="00060FC1">
      <w:rPr>
        <w:noProof/>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4E65" w:rsidRDefault="001B4E65" w:rsidP="00E56C3A">
      <w:r>
        <w:separator/>
      </w:r>
    </w:p>
  </w:footnote>
  <w:footnote w:type="continuationSeparator" w:id="0">
    <w:p w:rsidR="001B4E65" w:rsidRDefault="001B4E65" w:rsidP="00E56C3A">
      <w:r>
        <w:continuationSeparator/>
      </w:r>
    </w:p>
  </w:footnote>
  <w:footnote w:type="continuationNotice" w:id="1">
    <w:p w:rsidR="001B4E65" w:rsidRDefault="001B4E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7E6D" w:rsidRDefault="00E549D1"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1E5C06AD" wp14:editId="4B78D118">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r w:rsidR="00532189" w:rsidRPr="00F7107C">
                            <w:t>e</w:t>
                          </w:r>
                          <w:r w:rsidR="00F7107C">
                            <w:t>mail:</w:t>
                          </w:r>
                          <w:r w:rsidR="00E549D1" w:rsidRPr="00F7107C">
                            <w:t>office@datchetstmarysacademy.co.uk</w:t>
                          </w:r>
                          <w:r w:rsidRPr="00F7107C">
                            <w:br/>
                            <w:t>www.datchetstmarysacademy.co.uk</w:t>
                          </w:r>
                        </w:p>
                        <w:p w:rsidR="00E56C3A" w:rsidRDefault="00E56C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C06AD" id="_x0000_t202" coordsize="21600,21600" o:spt="202" path="m,l,21600r21600,l21600,xe">
              <v:stroke joinstyle="miter"/>
              <v:path gradientshapeok="t" o:connecttype="rect"/>
            </v:shapetype>
            <v:shape id="_x0000_s1027"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r w:rsidR="00532189" w:rsidRPr="00F7107C">
                      <w:t>e</w:t>
                    </w:r>
                    <w:r w:rsidR="00F7107C">
                      <w:t>mail:</w:t>
                    </w:r>
                    <w:r w:rsidR="00E549D1" w:rsidRPr="00F7107C">
                      <w:t>office@datchetstmarysacademy.co.uk</w:t>
                    </w:r>
                    <w:r w:rsidRPr="00F7107C">
                      <w:br/>
                      <w:t>www.datchetstmarysacademy.co.uk</w:t>
                    </w:r>
                  </w:p>
                  <w:p w:rsidR="00E56C3A" w:rsidRDefault="00E56C3A"/>
                </w:txbxContent>
              </v:textbox>
            </v:shape>
          </w:pict>
        </mc:Fallback>
      </mc:AlternateContent>
    </w:r>
  </w:p>
  <w:p w:rsidR="00E56C3A" w:rsidRDefault="00932976"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CB971A6" wp14:editId="0149C892">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rsidR="00962026" w:rsidRPr="00E56C3A" w:rsidRDefault="00E85724" w:rsidP="00F53D5C">
                          <w:pPr>
                            <w:pStyle w:val="Header"/>
                            <w:rPr>
                              <w:rFonts w:ascii="Times New Roman" w:hAnsi="Times New Roman" w:cs="Times New Roman"/>
                            </w:rPr>
                          </w:pPr>
                          <w:r>
                            <w:rPr>
                              <w:rFonts w:ascii="Times New Roman" w:hAnsi="Times New Roman" w:cs="Times New Roman"/>
                            </w:rPr>
                            <w:t>He</w:t>
                          </w:r>
                          <w:r w:rsidR="00AC265F">
                            <w:rPr>
                              <w:rFonts w:ascii="Times New Roman" w:hAnsi="Times New Roman" w:cs="Times New Roman"/>
                            </w:rPr>
                            <w:t>ad</w:t>
                          </w:r>
                          <w:r>
                            <w:rPr>
                              <w:rFonts w:ascii="Times New Roman" w:hAnsi="Times New Roman" w:cs="Times New Roman"/>
                            </w:rPr>
                            <w:t>teacher</w:t>
                          </w:r>
                          <w:r w:rsidR="00AC265F">
                            <w:rPr>
                              <w:rFonts w:ascii="Times New Roman" w:hAnsi="Times New Roman" w:cs="Times New Roman"/>
                            </w:rPr>
                            <w:t xml:space="preserve"> </w:t>
                          </w:r>
                          <w:r w:rsidR="00962026">
                            <w:rPr>
                              <w:rFonts w:ascii="Times New Roman" w:hAnsi="Times New Roman" w:cs="Times New Roman"/>
                            </w:rPr>
                            <w:t>: Miss N Green</w:t>
                          </w:r>
                        </w:p>
                        <w:p w:rsidR="00F53D5C" w:rsidRDefault="00F53D5C" w:rsidP="00F53D5C">
                          <w:pPr>
                            <w:pStyle w:val="Header"/>
                          </w:pPr>
                          <w:r w:rsidRPr="00E56C3A">
                            <w:rPr>
                              <w:rFonts w:ascii="Times New Roman" w:hAnsi="Times New Roman" w:cs="Times New Roman"/>
                            </w:rPr>
                            <w:t>Company number:</w:t>
                          </w:r>
                          <w:r w:rsidR="000A3D94">
                            <w:rPr>
                              <w:rFonts w:ascii="Times New Roman" w:hAnsi="Times New Roman" w:cs="Times New Roman"/>
                            </w:rPr>
                            <w:t xml:space="preserve"> 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971A6" id="_x0000_s1028"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rsidR="00962026" w:rsidRPr="00E56C3A" w:rsidRDefault="00E85724" w:rsidP="00F53D5C">
                    <w:pPr>
                      <w:pStyle w:val="Header"/>
                      <w:rPr>
                        <w:rFonts w:ascii="Times New Roman" w:hAnsi="Times New Roman" w:cs="Times New Roman"/>
                      </w:rPr>
                    </w:pPr>
                    <w:r>
                      <w:rPr>
                        <w:rFonts w:ascii="Times New Roman" w:hAnsi="Times New Roman" w:cs="Times New Roman"/>
                      </w:rPr>
                      <w:t>He</w:t>
                    </w:r>
                    <w:r w:rsidR="00AC265F">
                      <w:rPr>
                        <w:rFonts w:ascii="Times New Roman" w:hAnsi="Times New Roman" w:cs="Times New Roman"/>
                      </w:rPr>
                      <w:t>ad</w:t>
                    </w:r>
                    <w:r>
                      <w:rPr>
                        <w:rFonts w:ascii="Times New Roman" w:hAnsi="Times New Roman" w:cs="Times New Roman"/>
                      </w:rPr>
                      <w:t>teacher</w:t>
                    </w:r>
                    <w:r w:rsidR="00AC265F">
                      <w:rPr>
                        <w:rFonts w:ascii="Times New Roman" w:hAnsi="Times New Roman" w:cs="Times New Roman"/>
                      </w:rPr>
                      <w:t xml:space="preserve"> </w:t>
                    </w:r>
                    <w:r w:rsidR="00962026">
                      <w:rPr>
                        <w:rFonts w:ascii="Times New Roman" w:hAnsi="Times New Roman" w:cs="Times New Roman"/>
                      </w:rPr>
                      <w:t>: Miss N Green</w:t>
                    </w:r>
                  </w:p>
                  <w:p w:rsidR="00F53D5C" w:rsidRDefault="00F53D5C" w:rsidP="00F53D5C">
                    <w:pPr>
                      <w:pStyle w:val="Header"/>
                    </w:pPr>
                    <w:r w:rsidRPr="00E56C3A">
                      <w:rPr>
                        <w:rFonts w:ascii="Times New Roman" w:hAnsi="Times New Roman" w:cs="Times New Roman"/>
                      </w:rPr>
                      <w:t>Company number:</w:t>
                    </w:r>
                    <w:r w:rsidR="000A3D94">
                      <w:rPr>
                        <w:rFonts w:ascii="Times New Roman" w:hAnsi="Times New Roman" w:cs="Times New Roman"/>
                      </w:rPr>
                      <w:t xml:space="preserve"> 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06A045A9" wp14:editId="4D9D15D9">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8410D"/>
    <w:multiLevelType w:val="hybridMultilevel"/>
    <w:tmpl w:val="76B47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2C7089"/>
    <w:multiLevelType w:val="hybridMultilevel"/>
    <w:tmpl w:val="9A2E5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2079F"/>
    <w:rsid w:val="00025EAE"/>
    <w:rsid w:val="000368A5"/>
    <w:rsid w:val="00051266"/>
    <w:rsid w:val="00054110"/>
    <w:rsid w:val="00060FC1"/>
    <w:rsid w:val="00077A25"/>
    <w:rsid w:val="000868BC"/>
    <w:rsid w:val="000A3D94"/>
    <w:rsid w:val="000A608A"/>
    <w:rsid w:val="000B1741"/>
    <w:rsid w:val="00144329"/>
    <w:rsid w:val="00153342"/>
    <w:rsid w:val="0015499C"/>
    <w:rsid w:val="00155ECE"/>
    <w:rsid w:val="0015768E"/>
    <w:rsid w:val="0017096F"/>
    <w:rsid w:val="00170FD6"/>
    <w:rsid w:val="00187522"/>
    <w:rsid w:val="0019031A"/>
    <w:rsid w:val="001B4E65"/>
    <w:rsid w:val="001D0AB8"/>
    <w:rsid w:val="001D6C58"/>
    <w:rsid w:val="001F2648"/>
    <w:rsid w:val="002300C4"/>
    <w:rsid w:val="00230609"/>
    <w:rsid w:val="00233476"/>
    <w:rsid w:val="00236801"/>
    <w:rsid w:val="00244CFF"/>
    <w:rsid w:val="00250814"/>
    <w:rsid w:val="00254A4C"/>
    <w:rsid w:val="00283D02"/>
    <w:rsid w:val="002A5D5F"/>
    <w:rsid w:val="002B61A1"/>
    <w:rsid w:val="002C17EE"/>
    <w:rsid w:val="002C2A8F"/>
    <w:rsid w:val="002F3EB4"/>
    <w:rsid w:val="00306475"/>
    <w:rsid w:val="00307AC4"/>
    <w:rsid w:val="003161C9"/>
    <w:rsid w:val="00344DDE"/>
    <w:rsid w:val="00347AEA"/>
    <w:rsid w:val="00352B59"/>
    <w:rsid w:val="0038505C"/>
    <w:rsid w:val="003B0BA3"/>
    <w:rsid w:val="003B1AD3"/>
    <w:rsid w:val="003D3B46"/>
    <w:rsid w:val="003E6CBB"/>
    <w:rsid w:val="003F6B2B"/>
    <w:rsid w:val="00422B0D"/>
    <w:rsid w:val="004316C0"/>
    <w:rsid w:val="004653B2"/>
    <w:rsid w:val="00472855"/>
    <w:rsid w:val="00485BE2"/>
    <w:rsid w:val="0049377F"/>
    <w:rsid w:val="004B06E2"/>
    <w:rsid w:val="004C3A16"/>
    <w:rsid w:val="004C58C6"/>
    <w:rsid w:val="004C650F"/>
    <w:rsid w:val="004E5835"/>
    <w:rsid w:val="004F682B"/>
    <w:rsid w:val="00531B1A"/>
    <w:rsid w:val="00532189"/>
    <w:rsid w:val="005403B7"/>
    <w:rsid w:val="00540635"/>
    <w:rsid w:val="00543319"/>
    <w:rsid w:val="00576EF7"/>
    <w:rsid w:val="0058245D"/>
    <w:rsid w:val="005878DE"/>
    <w:rsid w:val="005C2830"/>
    <w:rsid w:val="005C59A6"/>
    <w:rsid w:val="005E02DA"/>
    <w:rsid w:val="00611BC1"/>
    <w:rsid w:val="00613F43"/>
    <w:rsid w:val="00624378"/>
    <w:rsid w:val="00645F07"/>
    <w:rsid w:val="00650504"/>
    <w:rsid w:val="00677057"/>
    <w:rsid w:val="006770C3"/>
    <w:rsid w:val="00692960"/>
    <w:rsid w:val="006B7CB9"/>
    <w:rsid w:val="006C0846"/>
    <w:rsid w:val="006D0910"/>
    <w:rsid w:val="006D5B10"/>
    <w:rsid w:val="006E124B"/>
    <w:rsid w:val="006E3103"/>
    <w:rsid w:val="00705FFD"/>
    <w:rsid w:val="00722591"/>
    <w:rsid w:val="00776C61"/>
    <w:rsid w:val="00790ECD"/>
    <w:rsid w:val="00794578"/>
    <w:rsid w:val="007B0282"/>
    <w:rsid w:val="007B4800"/>
    <w:rsid w:val="007C738B"/>
    <w:rsid w:val="007D163A"/>
    <w:rsid w:val="007E03B3"/>
    <w:rsid w:val="008022C1"/>
    <w:rsid w:val="008111DF"/>
    <w:rsid w:val="00812443"/>
    <w:rsid w:val="00813354"/>
    <w:rsid w:val="00826126"/>
    <w:rsid w:val="008401DC"/>
    <w:rsid w:val="00852E4F"/>
    <w:rsid w:val="00855AEA"/>
    <w:rsid w:val="00877A92"/>
    <w:rsid w:val="008A5FBF"/>
    <w:rsid w:val="008B706A"/>
    <w:rsid w:val="008C42E9"/>
    <w:rsid w:val="008C6AD1"/>
    <w:rsid w:val="008D0F66"/>
    <w:rsid w:val="008D296D"/>
    <w:rsid w:val="008D2B46"/>
    <w:rsid w:val="00932976"/>
    <w:rsid w:val="009367EC"/>
    <w:rsid w:val="0094358A"/>
    <w:rsid w:val="00946444"/>
    <w:rsid w:val="00962026"/>
    <w:rsid w:val="00962E27"/>
    <w:rsid w:val="00967282"/>
    <w:rsid w:val="00977486"/>
    <w:rsid w:val="009827BB"/>
    <w:rsid w:val="009846DE"/>
    <w:rsid w:val="009A6994"/>
    <w:rsid w:val="009B1DC4"/>
    <w:rsid w:val="009C7B55"/>
    <w:rsid w:val="009D3819"/>
    <w:rsid w:val="009E2E5D"/>
    <w:rsid w:val="009F02E9"/>
    <w:rsid w:val="009F1A62"/>
    <w:rsid w:val="009F399F"/>
    <w:rsid w:val="009F4687"/>
    <w:rsid w:val="009F66B6"/>
    <w:rsid w:val="00A15A0E"/>
    <w:rsid w:val="00A166F9"/>
    <w:rsid w:val="00A22ECD"/>
    <w:rsid w:val="00A27ECD"/>
    <w:rsid w:val="00A55AA0"/>
    <w:rsid w:val="00A6787D"/>
    <w:rsid w:val="00A747BF"/>
    <w:rsid w:val="00A811C8"/>
    <w:rsid w:val="00A82B57"/>
    <w:rsid w:val="00AB0A6E"/>
    <w:rsid w:val="00AC0CEB"/>
    <w:rsid w:val="00AC265F"/>
    <w:rsid w:val="00AC7851"/>
    <w:rsid w:val="00AE1050"/>
    <w:rsid w:val="00AE2646"/>
    <w:rsid w:val="00B011CE"/>
    <w:rsid w:val="00B1348F"/>
    <w:rsid w:val="00B72D27"/>
    <w:rsid w:val="00B9659E"/>
    <w:rsid w:val="00B97E6D"/>
    <w:rsid w:val="00BD1387"/>
    <w:rsid w:val="00BF32BC"/>
    <w:rsid w:val="00C11D66"/>
    <w:rsid w:val="00C24024"/>
    <w:rsid w:val="00C329C2"/>
    <w:rsid w:val="00C73F06"/>
    <w:rsid w:val="00CB005F"/>
    <w:rsid w:val="00CB21A6"/>
    <w:rsid w:val="00CC4C1F"/>
    <w:rsid w:val="00CD2E5C"/>
    <w:rsid w:val="00CE1367"/>
    <w:rsid w:val="00CF46BF"/>
    <w:rsid w:val="00CF7A2F"/>
    <w:rsid w:val="00D00E28"/>
    <w:rsid w:val="00D04625"/>
    <w:rsid w:val="00D11B83"/>
    <w:rsid w:val="00D1773F"/>
    <w:rsid w:val="00D400DA"/>
    <w:rsid w:val="00D4534B"/>
    <w:rsid w:val="00D55453"/>
    <w:rsid w:val="00D72396"/>
    <w:rsid w:val="00D7690E"/>
    <w:rsid w:val="00D94733"/>
    <w:rsid w:val="00D96A1A"/>
    <w:rsid w:val="00DA1299"/>
    <w:rsid w:val="00DA1C1F"/>
    <w:rsid w:val="00E31E2A"/>
    <w:rsid w:val="00E45537"/>
    <w:rsid w:val="00E549D1"/>
    <w:rsid w:val="00E552B1"/>
    <w:rsid w:val="00E56C3A"/>
    <w:rsid w:val="00E602CC"/>
    <w:rsid w:val="00E7645B"/>
    <w:rsid w:val="00E85724"/>
    <w:rsid w:val="00E867F1"/>
    <w:rsid w:val="00E87FB2"/>
    <w:rsid w:val="00E9118D"/>
    <w:rsid w:val="00EA05CA"/>
    <w:rsid w:val="00EB2835"/>
    <w:rsid w:val="00EB2914"/>
    <w:rsid w:val="00F000C0"/>
    <w:rsid w:val="00F1373A"/>
    <w:rsid w:val="00F201CC"/>
    <w:rsid w:val="00F26855"/>
    <w:rsid w:val="00F361A7"/>
    <w:rsid w:val="00F50341"/>
    <w:rsid w:val="00F52FFA"/>
    <w:rsid w:val="00F53D5C"/>
    <w:rsid w:val="00F616F7"/>
    <w:rsid w:val="00F61AFC"/>
    <w:rsid w:val="00F7107C"/>
    <w:rsid w:val="00F906D2"/>
    <w:rsid w:val="00F92D8A"/>
    <w:rsid w:val="00FB0120"/>
    <w:rsid w:val="00FC6BD6"/>
    <w:rsid w:val="00FD08CD"/>
    <w:rsid w:val="00FD30B0"/>
    <w:rsid w:val="00FE338D"/>
    <w:rsid w:val="00FE4824"/>
    <w:rsid w:val="00FF74D8"/>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E9E02A-42E2-4A7D-967F-A12995F26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NormalWeb">
    <w:name w:val="Normal (Web)"/>
    <w:basedOn w:val="Normal"/>
    <w:uiPriority w:val="99"/>
    <w:semiHidden/>
    <w:unhideWhenUsed/>
    <w:rsid w:val="00A22ECD"/>
    <w:rPr>
      <w:rFonts w:ascii="Times New Roman" w:hAnsi="Times New Roman"/>
      <w:sz w:val="24"/>
      <w:szCs w:val="24"/>
    </w:rPr>
  </w:style>
  <w:style w:type="character" w:styleId="UnresolvedMention">
    <w:name w:val="Unresolved Mention"/>
    <w:basedOn w:val="DefaultParagraphFont"/>
    <w:uiPriority w:val="99"/>
    <w:semiHidden/>
    <w:unhideWhenUsed/>
    <w:rsid w:val="00236801"/>
    <w:rPr>
      <w:color w:val="605E5C"/>
      <w:shd w:val="clear" w:color="auto" w:fill="E1DFDD"/>
    </w:rPr>
  </w:style>
  <w:style w:type="paragraph" w:styleId="ListParagraph">
    <w:name w:val="List Paragraph"/>
    <w:basedOn w:val="Normal"/>
    <w:uiPriority w:val="34"/>
    <w:qFormat/>
    <w:rsid w:val="00D96A1A"/>
    <w:pPr>
      <w:ind w:left="720"/>
      <w:contextualSpacing/>
    </w:pPr>
  </w:style>
  <w:style w:type="character" w:styleId="FollowedHyperlink">
    <w:name w:val="FollowedHyperlink"/>
    <w:basedOn w:val="DefaultParagraphFont"/>
    <w:uiPriority w:val="99"/>
    <w:semiHidden/>
    <w:unhideWhenUsed/>
    <w:rsid w:val="008C6A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947600">
      <w:bodyDiv w:val="1"/>
      <w:marLeft w:val="0"/>
      <w:marRight w:val="0"/>
      <w:marTop w:val="0"/>
      <w:marBottom w:val="0"/>
      <w:divBdr>
        <w:top w:val="none" w:sz="0" w:space="0" w:color="auto"/>
        <w:left w:val="none" w:sz="0" w:space="0" w:color="auto"/>
        <w:bottom w:val="none" w:sz="0" w:space="0" w:color="auto"/>
        <w:right w:val="none" w:sz="0" w:space="0" w:color="auto"/>
      </w:divBdr>
    </w:div>
    <w:div w:id="147012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member-only/Phase5Menu.htm" TargetMode="External"/><Relationship Id="rId13" Type="http://schemas.openxmlformats.org/officeDocument/2006/relationships/hyperlink" Target="https://www.oxfordowl.co.uk/api/interactives/29303.html" TargetMode="External"/><Relationship Id="rId18" Type="http://schemas.openxmlformats.org/officeDocument/2006/relationships/hyperlink" Target="https://www.youtube.com/channel/UCAxW1XT0iEJo0TYlRfn6rYQ"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oxfordowl.co.uk/api/interactives/29279.html" TargetMode="External"/><Relationship Id="rId17" Type="http://schemas.openxmlformats.org/officeDocument/2006/relationships/hyperlink" Target="https://www.youtube.com/watch?v=QLR2pLUsl-Y" TargetMode="External"/><Relationship Id="rId2" Type="http://schemas.openxmlformats.org/officeDocument/2006/relationships/numbering" Target="numbering.xml"/><Relationship Id="rId16" Type="http://schemas.openxmlformats.org/officeDocument/2006/relationships/hyperlink" Target="https://www.twinkl.co.uk/resource/au-t2-e-051-australia-book-review-writing-template" TargetMode="External"/><Relationship Id="rId20" Type="http://schemas.openxmlformats.org/officeDocument/2006/relationships/hyperlink" Target="mailto:learning2@datchetstmarysacademy.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P_FbjYUP_UtldV2K_-niW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winkl.co.uk/resource/t-l-1069-book-review-writing-frame" TargetMode="External"/><Relationship Id="rId23" Type="http://schemas.openxmlformats.org/officeDocument/2006/relationships/fontTable" Target="fontTable.xml"/><Relationship Id="rId10" Type="http://schemas.openxmlformats.org/officeDocument/2006/relationships/hyperlink" Target="https://www.phonicsplay.co.uk/member-only/Phase5Menu.htm" TargetMode="External"/><Relationship Id="rId19" Type="http://schemas.openxmlformats.org/officeDocument/2006/relationships/hyperlink" Target="http://www.worldofdavidwalliams.com" TargetMode="External"/><Relationship Id="rId4" Type="http://schemas.openxmlformats.org/officeDocument/2006/relationships/settings" Target="settings.xml"/><Relationship Id="rId9" Type="http://schemas.openxmlformats.org/officeDocument/2006/relationships/hyperlink" Target="https://www.phonicsplay.co.uk/member-only/Phase5Menu.htm" TargetMode="External"/><Relationship Id="rId14" Type="http://schemas.openxmlformats.org/officeDocument/2006/relationships/hyperlink" Target="https://www.oxfordowl.co.uk/api/interactives/22530.html"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4091B-CF34-439A-9A59-677053EB7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719</Words>
  <Characters>4102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Nicola Green</cp:lastModifiedBy>
  <cp:revision>2</cp:revision>
  <cp:lastPrinted>2020-02-24T12:14:00Z</cp:lastPrinted>
  <dcterms:created xsi:type="dcterms:W3CDTF">2020-07-20T07:12:00Z</dcterms:created>
  <dcterms:modified xsi:type="dcterms:W3CDTF">2020-07-20T07:12:00Z</dcterms:modified>
</cp:coreProperties>
</file>