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042F70DB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We are learning: About the split ‘</w:t>
            </w:r>
            <w:proofErr w:type="spellStart"/>
            <w:r w:rsidR="00E0495D">
              <w:t>i</w:t>
            </w:r>
            <w:proofErr w:type="spellEnd"/>
            <w:r>
              <w:t xml:space="preserve">’ digraph. </w:t>
            </w:r>
          </w:p>
        </w:tc>
        <w:tc>
          <w:tcPr>
            <w:tcW w:w="7371" w:type="dxa"/>
          </w:tcPr>
          <w:p w14:paraId="58CB049C" w14:textId="693872E4" w:rsidR="00EC2EED" w:rsidRPr="00864E03" w:rsidRDefault="00F87814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I have uploaded a presentation for the children to look through. </w:t>
            </w:r>
            <w:r w:rsidR="00EA27C7">
              <w:t xml:space="preserve"> </w:t>
            </w:r>
          </w:p>
        </w:tc>
        <w:tc>
          <w:tcPr>
            <w:tcW w:w="2977" w:type="dxa"/>
          </w:tcPr>
          <w:p w14:paraId="7F7CC98E" w14:textId="61341BF6" w:rsidR="00EC2EED" w:rsidRPr="00E0495D" w:rsidRDefault="00F87814" w:rsidP="00EC2EED">
            <w:pPr>
              <w:rPr>
                <w:bCs/>
              </w:rPr>
            </w:pPr>
            <w:r w:rsidRPr="00E0495D">
              <w:rPr>
                <w:bCs/>
              </w:rPr>
              <w:t xml:space="preserve">The dictation activity at the end of the presentation is not compulsory but advised. </w:t>
            </w:r>
            <w:r w:rsidR="00EA27C7" w:rsidRPr="00E0495D">
              <w:rPr>
                <w:bCs/>
              </w:rPr>
              <w:t xml:space="preserve"> </w:t>
            </w:r>
            <w:r w:rsidR="00EC2EED" w:rsidRPr="00E0495D">
              <w:rPr>
                <w:bCs/>
              </w:rPr>
              <w:t xml:space="preserve">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4176E296" w14:textId="77777777" w:rsidR="00EC2EED" w:rsidRDefault="00DA4888" w:rsidP="00DA4888">
            <w:pPr>
              <w:ind w:left="720" w:hanging="720"/>
            </w:pPr>
            <w:r>
              <w:t xml:space="preserve">We are learning: </w:t>
            </w:r>
          </w:p>
          <w:p w14:paraId="31EDF989" w14:textId="77777777" w:rsidR="00E0495D" w:rsidRDefault="00DA4888" w:rsidP="00E0495D">
            <w:pPr>
              <w:ind w:left="720" w:hanging="720"/>
            </w:pPr>
            <w:r>
              <w:t xml:space="preserve">To </w:t>
            </w:r>
            <w:r w:rsidR="00E0495D">
              <w:t xml:space="preserve">write a fact file </w:t>
            </w:r>
          </w:p>
          <w:p w14:paraId="14BA37DD" w14:textId="4335CE12" w:rsidR="00DA4888" w:rsidRPr="00DA4888" w:rsidRDefault="00E0495D" w:rsidP="00E0495D">
            <w:pPr>
              <w:ind w:left="720" w:hanging="720"/>
            </w:pPr>
            <w:r>
              <w:t>about the black rhino.</w:t>
            </w:r>
            <w:r w:rsidR="00F87814">
              <w:t xml:space="preserve">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56746E06" w:rsidR="00EC2EED" w:rsidRDefault="00EC2EED" w:rsidP="00EC2EED">
            <w:r>
              <w:t xml:space="preserve">I would like the children to </w:t>
            </w:r>
            <w:r w:rsidR="00E0495D">
              <w:t xml:space="preserve">write a fact file about the black rhino. I am happy of them to write under the same sub-headings in the presentation e.g. habitat, appearance, what they eat…. but they don’t have to. </w:t>
            </w:r>
            <w:r w:rsidR="00EA27C7">
              <w:t xml:space="preserve"> </w:t>
            </w:r>
            <w:r w:rsidR="00E0495D">
              <w:t>I am happy for them to just write a set of facts.</w:t>
            </w:r>
            <w:r w:rsidR="00DA4888">
              <w:t xml:space="preserve"> </w:t>
            </w:r>
            <w:r>
              <w:t xml:space="preserve">  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7FAEDF7F" w:rsidR="00EC2EED" w:rsidRDefault="00EC2EED" w:rsidP="00EC2EED">
            <w:r>
              <w:t xml:space="preserve">We are learning: To </w:t>
            </w:r>
            <w:r w:rsidR="00E0495D">
              <w:t xml:space="preserve">find different ways of making a total. 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275D030B" w:rsidR="00EC2EED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6A9CF35D" w14:textId="56FE662D" w:rsidR="00EC2EED" w:rsidRDefault="00F87814" w:rsidP="00EC2EED">
            <w:r>
              <w:t xml:space="preserve">I would like the children to </w:t>
            </w:r>
            <w:r w:rsidR="00E0495D">
              <w:t xml:space="preserve">draw the coins they need to make a given total. To draw the coins, the children just need to draw a circle and write a number inside e.g. </w:t>
            </w:r>
          </w:p>
          <w:p w14:paraId="53A1AA65" w14:textId="650FCD71" w:rsidR="00E0495D" w:rsidRDefault="00E0495D" w:rsidP="00EC2EE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BA35C1" wp14:editId="5B8DAA2A">
                      <wp:simplePos x="0" y="0"/>
                      <wp:positionH relativeFrom="column">
                        <wp:posOffset>473075</wp:posOffset>
                      </wp:positionH>
                      <wp:positionV relativeFrom="paragraph">
                        <wp:posOffset>77470</wp:posOffset>
                      </wp:positionV>
                      <wp:extent cx="514350" cy="485775"/>
                      <wp:effectExtent l="0" t="0" r="19050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4857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DB4456F" id="Oval 1" o:spid="_x0000_s1026" style="position:absolute;margin-left:37.25pt;margin-top:6.1pt;width:40.5pt;height:3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" fillcolor="white [3212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75DF3C2E" w14:textId="78A2AD87" w:rsidR="00E0495D" w:rsidRDefault="00E0495D" w:rsidP="00EC2EED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5F09B73" wp14:editId="46FF01D9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11430</wp:posOffset>
                      </wp:positionV>
                      <wp:extent cx="295275" cy="247650"/>
                      <wp:effectExtent l="0" t="0" r="28575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BCC6AA" w14:textId="13E80470" w:rsidR="00E0495D" w:rsidRPr="00E0495D" w:rsidRDefault="00E0495D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09B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6.25pt;margin-top:.9pt;width:23.25pt;height: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" strokecolor="white [3212]">
                      <v:textbox>
                        <w:txbxContent>
                          <w:p w14:paraId="2DBCC6AA" w14:textId="13E80470" w:rsidR="00E0495D" w:rsidRPr="00E0495D" w:rsidRDefault="00E0495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25B6F36" w14:textId="6307B57D" w:rsidR="00E0495D" w:rsidRDefault="00E0495D" w:rsidP="00E0495D">
            <w:pPr>
              <w:tabs>
                <w:tab w:val="left" w:pos="1860"/>
              </w:tabs>
            </w:pPr>
            <w:r>
              <w:t xml:space="preserve">                                    (2p)</w:t>
            </w:r>
          </w:p>
          <w:p w14:paraId="58564096" w14:textId="77777777" w:rsidR="00E0495D" w:rsidRDefault="00E0495D" w:rsidP="00EC2EED"/>
          <w:p w14:paraId="758DBE0B" w14:textId="6075CC23" w:rsidR="00E0495D" w:rsidRDefault="00E0495D" w:rsidP="00EC2EED">
            <w:r>
              <w:lastRenderedPageBreak/>
              <w:t xml:space="preserve">It doesn’t matter if the size of each coin is not accurate, as long as they have written a number inside to show what coin it is. </w:t>
            </w:r>
          </w:p>
          <w:p w14:paraId="19F2CC29" w14:textId="1014A06F" w:rsidR="00E0495D" w:rsidRDefault="00E0495D" w:rsidP="00EC2EED"/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lastRenderedPageBreak/>
              <w:t>Topic</w:t>
            </w:r>
          </w:p>
        </w:tc>
        <w:tc>
          <w:tcPr>
            <w:tcW w:w="2268" w:type="dxa"/>
          </w:tcPr>
          <w:p w14:paraId="7CF92C4D" w14:textId="264BC3D0" w:rsidR="00EC2EED" w:rsidRDefault="00EC2EED" w:rsidP="00EC2EED">
            <w:r>
              <w:t xml:space="preserve">We are learning: </w:t>
            </w:r>
            <w:r w:rsidR="00F87814">
              <w:t xml:space="preserve">To </w:t>
            </w:r>
            <w:r w:rsidR="00E0495D">
              <w:t xml:space="preserve">compare animals and identify what is similar and different about them. </w:t>
            </w:r>
            <w:r w:rsidR="00F87814">
              <w:t xml:space="preserve"> </w:t>
            </w:r>
          </w:p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77777777" w:rsidR="00EC2EED" w:rsidRDefault="00EC2EED" w:rsidP="00EC2EED">
            <w:r>
              <w:t>I have uploaded a presentation onto the Year 1 class page so please look through it.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0899FD09" w14:textId="56C3BCA1" w:rsidR="00DA4888" w:rsidRDefault="00F87814" w:rsidP="00E0495D">
            <w:r>
              <w:t xml:space="preserve">I would like the children </w:t>
            </w:r>
            <w:proofErr w:type="gramStart"/>
            <w:r>
              <w:t xml:space="preserve">to </w:t>
            </w:r>
            <w:r w:rsidR="00E0495D">
              <w:t xml:space="preserve"> find</w:t>
            </w:r>
            <w:proofErr w:type="gramEnd"/>
            <w:r w:rsidR="00E0495D">
              <w:t xml:space="preserve"> one similarity and difference within each animal group. They only need to write one similarity and one difference in each box. </w:t>
            </w:r>
            <w:r>
              <w:t xml:space="preserve"> </w:t>
            </w:r>
            <w:r w:rsidR="00DA4888">
              <w:t xml:space="preserve">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71299A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46813" w14:textId="77777777" w:rsidR="0071299A" w:rsidRDefault="0071299A" w:rsidP="00864E03">
      <w:pPr>
        <w:spacing w:after="0" w:line="240" w:lineRule="auto"/>
      </w:pPr>
      <w:r>
        <w:separator/>
      </w:r>
    </w:p>
  </w:endnote>
  <w:endnote w:type="continuationSeparator" w:id="0">
    <w:p w14:paraId="27602483" w14:textId="77777777" w:rsidR="0071299A" w:rsidRDefault="0071299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45A12" w14:textId="77777777" w:rsidR="008C7A4A" w:rsidRDefault="008C7A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EB22F" w14:textId="77777777" w:rsidR="008C7A4A" w:rsidRDefault="008C7A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15D74" w14:textId="77777777" w:rsidR="008C7A4A" w:rsidRDefault="008C7A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58A45E" w14:textId="77777777" w:rsidR="0071299A" w:rsidRDefault="0071299A" w:rsidP="00864E03">
      <w:pPr>
        <w:spacing w:after="0" w:line="240" w:lineRule="auto"/>
      </w:pPr>
      <w:r>
        <w:separator/>
      </w:r>
    </w:p>
  </w:footnote>
  <w:footnote w:type="continuationSeparator" w:id="0">
    <w:p w14:paraId="349E9B10" w14:textId="77777777" w:rsidR="0071299A" w:rsidRDefault="0071299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33241" w14:textId="77777777" w:rsidR="008C7A4A" w:rsidRDefault="008C7A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A4B6A1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E0495D">
      <w:rPr>
        <w:b/>
        <w:bCs/>
        <w:sz w:val="28"/>
        <w:szCs w:val="28"/>
      </w:rPr>
      <w:t>4</w:t>
    </w:r>
  </w:p>
  <w:p w14:paraId="0717E714" w14:textId="70F495C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8C7A4A">
      <w:rPr>
        <w:b/>
        <w:bCs/>
        <w:sz w:val="28"/>
        <w:szCs w:val="28"/>
      </w:rPr>
      <w:t xml:space="preserve">Tuesday </w:t>
    </w:r>
    <w:r w:rsidR="008C7A4A">
      <w:rPr>
        <w:b/>
        <w:bCs/>
        <w:sz w:val="28"/>
        <w:szCs w:val="28"/>
      </w:rPr>
      <w:t>26</w:t>
    </w:r>
    <w:bookmarkStart w:id="0" w:name="_GoBack"/>
    <w:bookmarkEnd w:id="0"/>
    <w:r w:rsidR="00E0495D" w:rsidRPr="00E0495D">
      <w:rPr>
        <w:b/>
        <w:bCs/>
        <w:sz w:val="28"/>
        <w:szCs w:val="28"/>
        <w:vertAlign w:val="superscript"/>
      </w:rPr>
      <w:t>th</w:t>
    </w:r>
    <w:r w:rsidR="00E0495D">
      <w:rPr>
        <w:b/>
        <w:bCs/>
        <w:sz w:val="28"/>
        <w:szCs w:val="28"/>
      </w:rPr>
      <w:t xml:space="preserve"> January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B9DE3E" w14:textId="77777777" w:rsidR="008C7A4A" w:rsidRDefault="008C7A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A1DCD"/>
    <w:rsid w:val="003C2781"/>
    <w:rsid w:val="00456804"/>
    <w:rsid w:val="006A15A9"/>
    <w:rsid w:val="006A62C3"/>
    <w:rsid w:val="0071299A"/>
    <w:rsid w:val="00783811"/>
    <w:rsid w:val="007E2E55"/>
    <w:rsid w:val="00864E03"/>
    <w:rsid w:val="008C7A4A"/>
    <w:rsid w:val="00A038AC"/>
    <w:rsid w:val="00AE7F65"/>
    <w:rsid w:val="00C32920"/>
    <w:rsid w:val="00CA1C9B"/>
    <w:rsid w:val="00DA4888"/>
    <w:rsid w:val="00E0495D"/>
    <w:rsid w:val="00EA27C7"/>
    <w:rsid w:val="00EC2EED"/>
    <w:rsid w:val="00F8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3</cp:revision>
  <dcterms:created xsi:type="dcterms:W3CDTF">2021-01-25T18:01:00Z</dcterms:created>
  <dcterms:modified xsi:type="dcterms:W3CDTF">2021-01-25T18:01:00Z</dcterms:modified>
</cp:coreProperties>
</file>